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A0" w:rsidRPr="009234A0" w:rsidRDefault="009234A0" w:rsidP="009234A0">
      <w:pPr>
        <w:tabs>
          <w:tab w:val="left" w:pos="1515"/>
          <w:tab w:val="left" w:pos="3450"/>
        </w:tabs>
        <w:spacing w:before="120" w:after="120" w:line="3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BÀI 28:</w:t>
      </w: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VÙNG TÂY NGUYÊN</w:t>
      </w:r>
    </w:p>
    <w:p w:rsidR="009234A0" w:rsidRPr="009234A0" w:rsidRDefault="009234A0" w:rsidP="009234A0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 xml:space="preserve"> I. MỤC TIÊU </w:t>
      </w:r>
    </w:p>
    <w:p w:rsidR="009234A0" w:rsidRPr="009234A0" w:rsidRDefault="009234A0" w:rsidP="009234A0">
      <w:pPr>
        <w:tabs>
          <w:tab w:val="left" w:pos="0"/>
          <w:tab w:val="left" w:pos="9348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1. Kiến thức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840"/>
          <w:tab w:val="left" w:pos="1120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Nhận biết vị trí địa lý, giới hạn lãnh thổ và nêu ý nghĩa của chúng đối với việc phát triển kinh tế - xã hội.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840"/>
          <w:tab w:val="left" w:pos="1120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Trình bày được đặc điểm tự nhiên, tài nguyên thiên nhiên của vùng và những thuận lợi, khó khăn đối với sự phát triển kinh tế - xã hội.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840"/>
          <w:tab w:val="left" w:pos="1120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Trình bày được đặc điểm dân cư, xã hội và những thuận lợi, khó khăn đối với sự phát triển kinh tế - xã hội của vùng.</w:t>
      </w:r>
    </w:p>
    <w:p w:rsidR="009234A0" w:rsidRPr="009234A0" w:rsidRDefault="009234A0" w:rsidP="009234A0">
      <w:pPr>
        <w:spacing w:before="120" w:after="120" w:line="3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ab/>
        <w:t>2. Kĩ năng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980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Xác định trên bản đồ vị trí, giới hạn của vùng.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980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Phân tích bản đồ tự nhiên, dân cư và các số liệu để biết đặc điểm tự nhiên, dân cư của vùng.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3. Thái độ</w:t>
      </w: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- Bảo vệ tài nguyên thiên nhiên, bản sắc văn hoá, bảo vệ rừng.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II. CHUẨN BỊ CỦA GIÁO VIÊN VÀ HỌC SINH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1. Đối với giáo viên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 - Bản đồ tự nhiên Việt </w:t>
      </w:r>
      <w:smartTag w:uri="urn:schemas-microsoft-com:office:smarttags" w:element="place">
        <w:smartTag w:uri="urn:schemas-microsoft-com:office:smarttags" w:element="country-region">
          <w:r w:rsidRPr="009234A0">
            <w:rPr>
              <w:rFonts w:ascii="Times New Roman" w:eastAsia="Times New Roman" w:hAnsi="Times New Roman" w:cs="Times New Roman"/>
              <w:sz w:val="28"/>
              <w:szCs w:val="28"/>
            </w:rPr>
            <w:t>Nam</w:t>
          </w:r>
        </w:smartTag>
      </w:smartTag>
      <w:r w:rsidRPr="009234A0">
        <w:rPr>
          <w:rFonts w:ascii="Times New Roman" w:eastAsia="Times New Roman" w:hAnsi="Times New Roman" w:cs="Times New Roman"/>
          <w:sz w:val="28"/>
          <w:szCs w:val="28"/>
        </w:rPr>
        <w:t>;  Lược đồ tự nhiên vùng Tây Nguyên.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2. Đối với học sinh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- Át lát địa lý Việt </w:t>
      </w:r>
      <w:smartTag w:uri="urn:schemas-microsoft-com:office:smarttags" w:element="country-region">
        <w:smartTag w:uri="urn:schemas-microsoft-com:office:smarttags" w:element="place">
          <w:r w:rsidRPr="009234A0">
            <w:rPr>
              <w:rFonts w:ascii="Times New Roman" w:eastAsia="Times New Roman" w:hAnsi="Times New Roman" w:cs="Times New Roman"/>
              <w:sz w:val="28"/>
              <w:szCs w:val="28"/>
            </w:rPr>
            <w:t>Nam</w:t>
          </w:r>
        </w:smartTag>
      </w:smartTag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và tranh ảnh, bài viết…về Tây Nguyên</w:t>
      </w:r>
    </w:p>
    <w:p w:rsidR="009234A0" w:rsidRPr="009234A0" w:rsidRDefault="009234A0" w:rsidP="009234A0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HOẠT ĐỘNG DẠY VÀ HỌC</w:t>
      </w:r>
    </w:p>
    <w:p w:rsidR="009234A0" w:rsidRPr="009234A0" w:rsidRDefault="009234A0" w:rsidP="009234A0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1. Ổn đinh và kiểm tra bài cũ.</w:t>
      </w:r>
    </w:p>
    <w:p w:rsidR="009234A0" w:rsidRPr="009234A0" w:rsidRDefault="009234A0" w:rsidP="009234A0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2. Tiến trình dạy học</w:t>
      </w:r>
    </w:p>
    <w:p w:rsidR="009234A0" w:rsidRPr="009234A0" w:rsidRDefault="009234A0" w:rsidP="009234A0">
      <w:pPr>
        <w:spacing w:before="120" w:after="120" w:line="3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VÙNG TÂY NGUYÊN</w:t>
      </w:r>
    </w:p>
    <w:p w:rsidR="009234A0" w:rsidRPr="009234A0" w:rsidRDefault="009234A0" w:rsidP="009234A0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HOẠT ĐỘNG 1: Tìm hiểu Vị trí địa lý và giới hạn lãnh thổ của vùng và ý nghĩa của vị trí đối với phát triển kinh tế - xã hội của vùng.</w:t>
      </w:r>
    </w:p>
    <w:p w:rsidR="009234A0" w:rsidRPr="009234A0" w:rsidRDefault="009234A0" w:rsidP="009234A0">
      <w:pPr>
        <w:numPr>
          <w:ilvl w:val="0"/>
          <w:numId w:val="2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Mục tiêu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980"/>
        </w:tabs>
        <w:spacing w:before="120" w:after="120" w:line="34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Kiến thức:  Nhận biết vị trí địa lý, giới hạn lãnh thổ và nêu ý nghĩa của chúng đối với việc phát triển kinh tế - xã hội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980"/>
        </w:tabs>
        <w:spacing w:before="120" w:after="120" w:line="340" w:lineRule="exact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lastRenderedPageBreak/>
        <w:t>Kĩ năng: Xác định trên bản đồ vị trí, giới hạn của vùng.</w:t>
      </w:r>
    </w:p>
    <w:p w:rsidR="009234A0" w:rsidRPr="009234A0" w:rsidRDefault="009234A0" w:rsidP="009234A0">
      <w:pPr>
        <w:numPr>
          <w:ilvl w:val="0"/>
          <w:numId w:val="2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Phương pháp/ Kỹ thuật dạy học</w:t>
      </w:r>
    </w:p>
    <w:p w:rsidR="009234A0" w:rsidRPr="009234A0" w:rsidRDefault="009234A0" w:rsidP="009234A0">
      <w:pPr>
        <w:spacing w:before="120" w:after="120" w:line="340" w:lineRule="exact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- Pháp vấn, đàm thoại và thuyết trình</w:t>
      </w:r>
    </w:p>
    <w:p w:rsidR="009234A0" w:rsidRPr="009234A0" w:rsidRDefault="009234A0" w:rsidP="009234A0">
      <w:pPr>
        <w:numPr>
          <w:ilvl w:val="0"/>
          <w:numId w:val="2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Các bước hoạt động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40"/>
      </w:tblGrid>
      <w:tr w:rsidR="009234A0" w:rsidRPr="009234A0" w:rsidTr="00585493">
        <w:trPr>
          <w:trHeight w:val="269"/>
        </w:trPr>
        <w:tc>
          <w:tcPr>
            <w:tcW w:w="6300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Hoạt động của giáo viên và học sinh</w:t>
            </w:r>
          </w:p>
        </w:tc>
        <w:tc>
          <w:tcPr>
            <w:tcW w:w="3640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Nội dung chính</w:t>
            </w:r>
          </w:p>
        </w:tc>
      </w:tr>
      <w:tr w:rsidR="009234A0" w:rsidRPr="009234A0" w:rsidTr="00585493">
        <w:trPr>
          <w:trHeight w:val="284"/>
        </w:trPr>
        <w:tc>
          <w:tcPr>
            <w:tcW w:w="6300" w:type="dxa"/>
          </w:tcPr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Bước 1: 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GV treo Bản đồ tự nhiên vùng tây nguyên và duyên hải Nam Trung Bộ yêu cầu Hs xác định giới hạn của vùng và cho biết: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 Tây nguyên tiếp giáp với những vùng và quốc gia nào? So với các vùng khác vị trí của vùng có  đặc điểm gì nổi bật.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  Ý nghĩa của vùng đối với sự phát triển kinh tế và bảo vệ an ninh quốc phòng.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923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Kể tên các tỉnh thuộc vùng, các tỉnh giáp với Lào và Cam-Pu-Chia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 2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: Hs trả lời và gv chốt kiến thức.</w:t>
            </w:r>
          </w:p>
        </w:tc>
        <w:tc>
          <w:tcPr>
            <w:tcW w:w="3640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Vị trí địa lý và giới hạn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Gồm 5 tỉnh.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Biên giới với Lào, Cam-pu-chia ở phía tây; vùng duy nhất không giáp biển; gần vùng Đông Nam Bộ có kinh tế phat triển, là thị trường tiêu thụ sản phẩm, có mối liên hệ chặt với Duyên hải Nam Trung Bộ</w:t>
            </w:r>
          </w:p>
        </w:tc>
      </w:tr>
    </w:tbl>
    <w:p w:rsidR="009234A0" w:rsidRPr="009234A0" w:rsidRDefault="009234A0" w:rsidP="009234A0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ĐỘNG 2: </w:t>
      </w:r>
      <w:r w:rsidRPr="009234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Tìm hiểu về điều kiện tự nhiên và tài nguyên thiên nhiên</w:t>
      </w:r>
    </w:p>
    <w:p w:rsidR="009234A0" w:rsidRPr="009234A0" w:rsidRDefault="009234A0" w:rsidP="009234A0">
      <w:pPr>
        <w:numPr>
          <w:ilvl w:val="0"/>
          <w:numId w:val="3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Mục tiêu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840"/>
          <w:tab w:val="left" w:pos="1120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Kiến thức: Trình bày được đặc điểm tự nhiên, tài nguyên thiên nhiên của vùng và những thuận lợi, khó khăn đối với sự phát triển kinh tế - xã hội.</w:t>
      </w:r>
    </w:p>
    <w:p w:rsidR="009234A0" w:rsidRPr="009234A0" w:rsidRDefault="009234A0" w:rsidP="009234A0">
      <w:pPr>
        <w:spacing w:before="120" w:after="120" w:line="34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ab/>
        <w:t xml:space="preserve">- Kĩ năng: Phân tích bản đồ tự nhiên để biết đặc điểm tự nhiên của vùng  </w:t>
      </w:r>
    </w:p>
    <w:p w:rsidR="009234A0" w:rsidRPr="009234A0" w:rsidRDefault="009234A0" w:rsidP="009234A0">
      <w:pPr>
        <w:numPr>
          <w:ilvl w:val="0"/>
          <w:numId w:val="3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Phương pháp/ Kỹ thuật dạy học</w:t>
      </w:r>
    </w:p>
    <w:p w:rsidR="009234A0" w:rsidRPr="009234A0" w:rsidRDefault="009234A0" w:rsidP="009234A0">
      <w:pPr>
        <w:spacing w:before="120" w:after="120" w:line="340" w:lineRule="exact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- Pháp vấn, đàm thoại và thuyết trình.</w:t>
      </w:r>
    </w:p>
    <w:p w:rsidR="009234A0" w:rsidRPr="009234A0" w:rsidRDefault="009234A0" w:rsidP="009234A0">
      <w:pPr>
        <w:spacing w:before="120" w:after="120" w:line="340" w:lineRule="exact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- Thảo luận nhóm/ Kĩ thuật ổ bi.</w:t>
      </w:r>
    </w:p>
    <w:p w:rsidR="009234A0" w:rsidRPr="009234A0" w:rsidRDefault="009234A0" w:rsidP="009234A0">
      <w:pPr>
        <w:numPr>
          <w:ilvl w:val="0"/>
          <w:numId w:val="3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Các bước hoạt động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4507"/>
      </w:tblGrid>
      <w:tr w:rsidR="009234A0" w:rsidRPr="009234A0" w:rsidTr="00585493">
        <w:tc>
          <w:tcPr>
            <w:tcW w:w="5320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Hoạt động của giáo viên và học sinh</w:t>
            </w:r>
          </w:p>
        </w:tc>
        <w:tc>
          <w:tcPr>
            <w:tcW w:w="4620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Nội dung chính</w:t>
            </w:r>
          </w:p>
        </w:tc>
      </w:tr>
      <w:tr w:rsidR="009234A0" w:rsidRPr="009234A0" w:rsidTr="00585493">
        <w:tc>
          <w:tcPr>
            <w:tcW w:w="5320" w:type="dxa"/>
          </w:tcPr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Bước 1</w:t>
            </w: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Gv chia lớp thành các 2 nhóm ngồi </w:t>
            </w: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theo 2 vòng tròn đồng tâm và đối diện nhau thảo luận theo kĩ thuật ổ bi: Mỗi hs trao đổi với hs đối diện ở vòng ngoài. Sau ít phút hs vòng trong đổi chỗ theo chiều kim đồng hồ để hình thành nhóm đối tác mới với nội dung: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Đánh giá tổng hợp ảnh hưởng của các điều kiện tự nhiên, tài nguyên thiên nhiên đến sự phát triển kinh tế của Vùng Tây Nguyên.</w:t>
            </w:r>
          </w:p>
          <w:tbl>
            <w:tblPr>
              <w:tblW w:w="5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1"/>
              <w:gridCol w:w="1366"/>
              <w:gridCol w:w="1400"/>
              <w:gridCol w:w="1400"/>
            </w:tblGrid>
            <w:tr w:rsidR="009234A0" w:rsidRPr="009234A0" w:rsidTr="00585493">
              <w:tc>
                <w:tcPr>
                  <w:tcW w:w="2407" w:type="dxa"/>
                  <w:gridSpan w:val="2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Đặc điểm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Thuận lợi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Khó khăn</w:t>
                  </w:r>
                </w:p>
              </w:tc>
            </w:tr>
            <w:tr w:rsidR="009234A0" w:rsidRPr="009234A0" w:rsidTr="00585493">
              <w:tc>
                <w:tcPr>
                  <w:tcW w:w="1041" w:type="dxa"/>
                  <w:vMerge w:val="restart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Tự nhiên và</w:t>
                  </w:r>
                </w:p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Tài nguyên thiên nhiên</w:t>
                  </w:r>
                </w:p>
              </w:tc>
              <w:tc>
                <w:tcPr>
                  <w:tcW w:w="1366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Địa hình 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234A0" w:rsidRPr="009234A0" w:rsidTr="00585493">
              <w:tc>
                <w:tcPr>
                  <w:tcW w:w="1041" w:type="dxa"/>
                  <w:vMerge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Khí hậu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234A0" w:rsidRPr="009234A0" w:rsidTr="00585493">
              <w:tc>
                <w:tcPr>
                  <w:tcW w:w="1041" w:type="dxa"/>
                  <w:vMerge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Sông ngòi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234A0" w:rsidRPr="009234A0" w:rsidTr="00585493">
              <w:tc>
                <w:tcPr>
                  <w:tcW w:w="1041" w:type="dxa"/>
                  <w:vMerge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Đất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234A0" w:rsidRPr="009234A0" w:rsidTr="00585493">
              <w:tc>
                <w:tcPr>
                  <w:tcW w:w="1041" w:type="dxa"/>
                  <w:vMerge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Khoáng sản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9234A0" w:rsidRPr="009234A0" w:rsidTr="00585493">
              <w:tc>
                <w:tcPr>
                  <w:tcW w:w="1041" w:type="dxa"/>
                  <w:vMerge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234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Rừng</w:t>
                  </w: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</w:tcPr>
                <w:p w:rsidR="009234A0" w:rsidRPr="009234A0" w:rsidRDefault="009234A0" w:rsidP="009234A0">
                  <w:pPr>
                    <w:tabs>
                      <w:tab w:val="left" w:pos="9348"/>
                    </w:tabs>
                    <w:spacing w:before="120" w:after="120" w:line="3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Bước 3</w:t>
            </w: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 Đại diện nhóm trình bày, nhóm khác bổ sung. Gv chốt kiến thức.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Bước 4</w:t>
            </w:r>
            <w:r w:rsidRPr="00923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 GV đặt câu hỏi và yêu cầu hs đưa nhanh g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iải pháp khắc phục khó khăn?</w:t>
            </w:r>
          </w:p>
        </w:tc>
        <w:tc>
          <w:tcPr>
            <w:tcW w:w="4620" w:type="dxa"/>
          </w:tcPr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II. Điều kiện tự nhiên và tài </w:t>
            </w:r>
            <w:r w:rsidRPr="00923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nguyên thiên nhiên: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Địa hình: 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Cao nguyên bazan xếp  tầng.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Khí hậu:</w:t>
            </w: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Mát mẻ.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Đất đỏ bazan chiếm diện tích 66% cả nước.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Rừng: diện tích rừng tự nhiên còn khá nhiều.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Nơi đầu nguồn của nhiều sông, suối có  giá trị về thuỷ điện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- Khoáng sản: Trữ lượng bô xit lớn.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E0"/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Thuận lợi: </w:t>
            </w:r>
          </w:p>
          <w:p w:rsidR="009234A0" w:rsidRPr="009234A0" w:rsidRDefault="009234A0" w:rsidP="009234A0">
            <w:pPr>
              <w:tabs>
                <w:tab w:val="left" w:pos="9348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Phát triển cây công nghiệp, ăn quả, khai khoáng (boxit), thủy điện, du lịch…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E0"/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Khó khăn:  có mùa khô kéo dài, địa hình chia cắt phức tạp, giao thông khó khăn.</w:t>
            </w:r>
          </w:p>
        </w:tc>
      </w:tr>
    </w:tbl>
    <w:p w:rsidR="009234A0" w:rsidRPr="009234A0" w:rsidRDefault="009234A0" w:rsidP="009234A0">
      <w:pPr>
        <w:spacing w:before="120" w:after="120" w:line="34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HOẠT ĐỘNG 3: Tìm hiểu đặc điểm dân cư, xã hội. </w:t>
      </w:r>
    </w:p>
    <w:p w:rsidR="009234A0" w:rsidRPr="009234A0" w:rsidRDefault="009234A0" w:rsidP="009234A0">
      <w:pPr>
        <w:numPr>
          <w:ilvl w:val="0"/>
          <w:numId w:val="4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Mục tiêu</w:t>
      </w:r>
    </w:p>
    <w:p w:rsidR="009234A0" w:rsidRPr="009234A0" w:rsidRDefault="009234A0" w:rsidP="009234A0">
      <w:pPr>
        <w:numPr>
          <w:ilvl w:val="0"/>
          <w:numId w:val="1"/>
        </w:numPr>
        <w:tabs>
          <w:tab w:val="left" w:pos="840"/>
          <w:tab w:val="left" w:pos="1120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 xml:space="preserve"> Kiến thức: Trình bày được đặc điểm dân cư, xã hội và những thuận lợi, khó khăn đối với sự phát triển kinh tế - xã hội của vùng.</w:t>
      </w:r>
    </w:p>
    <w:p w:rsidR="009234A0" w:rsidRPr="009234A0" w:rsidRDefault="009234A0" w:rsidP="009234A0">
      <w:pPr>
        <w:tabs>
          <w:tab w:val="left" w:pos="0"/>
          <w:tab w:val="left" w:pos="9348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- Kĩ năng: Phân tích bản đồ dân cư à số liệu thống kê để biết đặc điểm dân cư của vùng ảnh hưởng tới sự phát triển kinh tế của vùng.</w:t>
      </w:r>
    </w:p>
    <w:p w:rsidR="009234A0" w:rsidRPr="009234A0" w:rsidRDefault="009234A0" w:rsidP="009234A0">
      <w:pPr>
        <w:numPr>
          <w:ilvl w:val="0"/>
          <w:numId w:val="4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Phương pháp/ Kỹ thuật dạy học</w:t>
      </w:r>
    </w:p>
    <w:p w:rsidR="009234A0" w:rsidRPr="009234A0" w:rsidRDefault="009234A0" w:rsidP="009234A0">
      <w:pPr>
        <w:spacing w:before="120" w:after="120" w:line="340" w:lineRule="exact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t>- Pháp vấn, đàm thoại và thuyết trình.</w:t>
      </w:r>
    </w:p>
    <w:p w:rsidR="009234A0" w:rsidRPr="009234A0" w:rsidRDefault="009234A0" w:rsidP="009234A0">
      <w:pPr>
        <w:spacing w:before="120" w:after="120" w:line="340" w:lineRule="exact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</w:rPr>
        <w:lastRenderedPageBreak/>
        <w:t>- Thảo luận nhóm/ Kĩ thuật 3 lần 3</w:t>
      </w:r>
    </w:p>
    <w:p w:rsidR="009234A0" w:rsidRPr="009234A0" w:rsidRDefault="009234A0" w:rsidP="009234A0">
      <w:pPr>
        <w:numPr>
          <w:ilvl w:val="0"/>
          <w:numId w:val="4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i/>
          <w:sz w:val="28"/>
          <w:szCs w:val="28"/>
        </w:rPr>
        <w:t>Các bước hoạt động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4232"/>
      </w:tblGrid>
      <w:tr w:rsidR="009234A0" w:rsidRPr="009234A0" w:rsidTr="00585493">
        <w:tc>
          <w:tcPr>
            <w:tcW w:w="5708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Hoạt động của giáo viên và học sinh</w:t>
            </w:r>
          </w:p>
        </w:tc>
        <w:tc>
          <w:tcPr>
            <w:tcW w:w="4232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Nội dung chính</w:t>
            </w:r>
          </w:p>
        </w:tc>
      </w:tr>
      <w:tr w:rsidR="009234A0" w:rsidRPr="009234A0" w:rsidTr="00585493">
        <w:tc>
          <w:tcPr>
            <w:tcW w:w="5708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 1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Gv yêu cầu Hs dựa vào Atlát trang 15, 16, hãy: 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+ Kể tên các dân tộc ở Tây Nguyên.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+ Nhận xét sự phân bố dân cư ở Tây Nguyên</w:t>
            </w:r>
          </w:p>
          <w:p w:rsidR="009234A0" w:rsidRPr="009234A0" w:rsidRDefault="009234A0" w:rsidP="009234A0">
            <w:pPr>
              <w:tabs>
                <w:tab w:val="left" w:pos="2820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Bước 2: 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Yêu cầu hs căn cứ vào bảng 28.2tr 104SGK thảo luận nhóm 4 – với kĩ thuật 3 lần 3 yêu cầu mỗi thành viên viết ra giấy  </w:t>
            </w:r>
          </w:p>
          <w:p w:rsidR="009234A0" w:rsidRPr="009234A0" w:rsidRDefault="009234A0" w:rsidP="009234A0">
            <w:pPr>
              <w:tabs>
                <w:tab w:val="left" w:pos="2820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- 3 ý kiến về tình hình dân cư xã hội ở Tây Nguyên.</w:t>
            </w:r>
          </w:p>
          <w:p w:rsidR="009234A0" w:rsidRPr="009234A0" w:rsidRDefault="009234A0" w:rsidP="009234A0">
            <w:pPr>
              <w:tabs>
                <w:tab w:val="left" w:pos="2820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- 3 lý do v</w:t>
            </w: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ì sao Tây Nguyên là vùng giàu tiềm năng song lại là vùng khó khăn của đất nước.</w:t>
            </w:r>
          </w:p>
          <w:p w:rsidR="009234A0" w:rsidRPr="009234A0" w:rsidRDefault="009234A0" w:rsidP="009234A0">
            <w:pPr>
              <w:tabs>
                <w:tab w:val="left" w:pos="2820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-3 giải pháp quan trọng để nâng cao mức sống của dân cư trong vùng.</w:t>
            </w:r>
          </w:p>
          <w:p w:rsidR="009234A0" w:rsidRPr="009234A0" w:rsidRDefault="009234A0" w:rsidP="009234A0">
            <w:pPr>
              <w:tabs>
                <w:tab w:val="left" w:pos="2820"/>
              </w:tabs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 3</w:t>
            </w:r>
            <w:r w:rsidRPr="0092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Hs lần lượt trả lời các câu hỏi. Gv chuẩn kiến thức.</w:t>
            </w:r>
          </w:p>
        </w:tc>
        <w:tc>
          <w:tcPr>
            <w:tcW w:w="4232" w:type="dxa"/>
          </w:tcPr>
          <w:p w:rsidR="009234A0" w:rsidRPr="009234A0" w:rsidRDefault="009234A0" w:rsidP="009234A0">
            <w:pPr>
              <w:spacing w:before="120" w:after="120" w:line="340" w:lineRule="exact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Đặc điểm dân cư, xã hội.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4A0" w:rsidRPr="009234A0" w:rsidRDefault="009234A0" w:rsidP="009234A0">
            <w:pPr>
              <w:spacing w:before="120" w:after="12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Thưa dân, thiếu lao động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Các dân tộc ít người: Ê-đê; Mnông, Ba-na…có nét văn hóa riêng.</w:t>
            </w:r>
          </w:p>
          <w:p w:rsidR="009234A0" w:rsidRPr="009234A0" w:rsidRDefault="009234A0" w:rsidP="009234A0">
            <w:pPr>
              <w:spacing w:before="120" w:after="120" w:line="3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A0">
              <w:rPr>
                <w:rFonts w:ascii="Times New Roman" w:eastAsia="Times New Roman" w:hAnsi="Times New Roman" w:cs="Times New Roman"/>
                <w:sz w:val="28"/>
                <w:szCs w:val="28"/>
              </w:rPr>
              <w:t>- Trình độ người lao động chưa cao</w:t>
            </w:r>
          </w:p>
          <w:p w:rsidR="009234A0" w:rsidRPr="009234A0" w:rsidRDefault="009234A0" w:rsidP="009234A0">
            <w:pPr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HOẠT ĐỘNG TIẾP NỐI</w:t>
      </w:r>
    </w:p>
    <w:p w:rsidR="009234A0" w:rsidRPr="009234A0" w:rsidRDefault="009234A0" w:rsidP="009234A0">
      <w:pPr>
        <w:numPr>
          <w:ilvl w:val="0"/>
          <w:numId w:val="5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Củng cố</w:t>
      </w:r>
    </w:p>
    <w:p w:rsidR="009234A0" w:rsidRPr="009234A0" w:rsidRDefault="009234A0" w:rsidP="009234A0">
      <w:pPr>
        <w:spacing w:before="120" w:after="12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274955</wp:posOffset>
                </wp:positionV>
                <wp:extent cx="4267200" cy="483870"/>
                <wp:effectExtent l="9525" t="8255" r="952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Đất đỏ ba dan chiếm 66% diện tích đất ba dan cả nước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4pt;margin-top:21.65pt;width:336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zRLAIAAFIEAAAOAAAAZHJzL2Uyb0RvYy54bWysVNtu2zAMfR+wfxD0vjjJkjY14hRdugwD&#10;ugvQ7gNkWbaFyaJGKbG7ry8lp1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Yr0m7GmRUd&#10;afSghsDewMDoivjpnc/J7d6RYxjonnxTrd7dgfzqmYVtK2yjbhChb5WoKL/0Mjt7OuL4CFL2H6Ci&#10;OGIfIAENNXaRPKKDETrp9HjSJuYi6XIxv7gkwTmTZFusXq8uk3iZyJ9fO/ThnYKOxU3BkbRP6OJw&#10;5wPVQa7PLjGYB6OrnTYmHbAptwbZQVCf7NIXS6cnP7kZy/qCXy3ny5GAv0JM0/cniE4Haniju4Kv&#10;Tk4ij7S9tVVqxyC0GfcU31hKI/IYqRtJDEM5HHUpoXokRhHGxqZBpE0L+J2znpq64P7bXqDizLy3&#10;pMrVbLGIU5AOiyURyhmeW8pzi7CSoAoeOBu32zBOzt6hblqKNPaBhRtSstaJ5JjqmNUxb2rcRORx&#10;yOJknJ+T149fweYJAAD//wMAUEsDBBQABgAIAAAAIQDJ08hs3wAAAAoBAAAPAAAAZHJzL2Rvd25y&#10;ZXYueG1sTI/BTsMwEETvSPyDtUhcEHVKQkhDnAohgegNCoKrG2+TiHgdbDcNf89yguPsjGbfVOvZ&#10;DmJCH3pHCpaLBARS40xPrYK314fLAkSImoweHKGCbwywrk9PKl0ad6QXnLaxFVxCodQKuhjHUsrQ&#10;dGh1WLgRib2981ZHlr6Vxusjl9tBXiVJLq3uiT90esT7DpvP7cEqKLKn6SNs0uf3Jt8Pq3hxMz1+&#10;eaXOz+a7WxAR5/gXhl98RoeamXbuQCaIgXVe8JaoIEtTEBwosoQPO3aWq2uQdSX/T6h/AAAA//8D&#10;AFBLAQItABQABgAIAAAAIQC2gziS/gAAAOEBAAATAAAAAAAAAAAAAAAAAAAAAABbQ29udGVudF9U&#10;eXBlc10ueG1sUEsBAi0AFAAGAAgAAAAhADj9If/WAAAAlAEAAAsAAAAAAAAAAAAAAAAALwEAAF9y&#10;ZWxzLy5yZWxzUEsBAi0AFAAGAAgAAAAhAI7rnNEsAgAAUgQAAA4AAAAAAAAAAAAAAAAALgIAAGRy&#10;cy9lMm9Eb2MueG1sUEsBAi0AFAAGAAgAAAAhAMnTyGzfAAAACgEAAA8AAAAAAAAAAAAAAAAAhgQA&#10;AGRycy9kb3ducmV2LnhtbFBLBQYAAAAABAAEAPMAAACSBQAAAAA=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Đất đỏ ba dan chiếm 66% diện tích đất ba dan cả nước</w:t>
                      </w:r>
                    </w:p>
                  </w:txbxContent>
                </v:textbox>
              </v:shape>
            </w:pict>
          </mc:Fallback>
        </mc:AlternateContent>
      </w:r>
      <w:r w:rsidRPr="009234A0">
        <w:rPr>
          <w:rFonts w:ascii="Times New Roman" w:eastAsia="Times New Roman" w:hAnsi="Times New Roman" w:cs="Times New Roman"/>
          <w:sz w:val="28"/>
          <w:szCs w:val="28"/>
        </w:rPr>
        <w:t>Hãy nối những cột sau sao cho đúng về điều kiện thuận lợi và khó khăn của Tây Nguyên</w:t>
      </w: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104775</wp:posOffset>
                </wp:positionV>
                <wp:extent cx="4267200" cy="483870"/>
                <wp:effectExtent l="9525" t="9525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Tiềm năng thủy điện lón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4pt;margin-top:8.25pt;width:336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kgLAIAAFkEAAAOAAAAZHJzL2Uyb0RvYy54bWysVMtu2zAQvBfoPxC817JdO3EEy0Hq1EWB&#10;9AEk/QCKoiyiFJdd0pbcr8+Ssl0jbS9FdSD4WA5nZ3a1vO1bw/YKvQZb8MlozJmyEipttwX/9rR5&#10;s+DMB2ErYcCqgh+U57er16+WncvVFBowlUJGINbnnSt4E4LLs8zLRrXCj8ApS4c1YCsCLXGbVSg6&#10;Qm9NNh2Pr7IOsHIIUnlPu/fDIV8l/LpWMnypa68CMwUnbiGNmMYyjtlqKfItCtdoeaQh/oFFK7Sl&#10;R89Q9yIItkP9G1SrJYKHOowktBnUtZYq5UDZTMYvsnlshFMpFxLHu7NM/v/Bys/7r8h0Rd6RPFa0&#10;5NGT6gN7Bz2jLdKncz6nsEdHgaGnfYpNuXr3APK7ZxbWjbBbdYcIXaNERfwm8WZ2cXXA8RGk7D5B&#10;Re+IXYAE1NfYRvFIDkboRORw9iZykbQ5m15dk+GcSTqbLd4urhO5TOSn2w59+KCgZXFScCTvE7rY&#10;P/gQ2Yj8FBIf82B0tdHGpAVuy7VBthdUJ5v0pQRehBnLuoLfzKfzQYC/QozT9yeIVgcqeKPbgi/O&#10;QSKPsr23VSrHILQZ5kTZ2KOOUbpBxNCX/WDZyZ4SqgMJizDUN/UjTRrAn5x1VNsF9z92AhVn5qMl&#10;c24ms1lshrSYzUlXzvDypLw8EVYSVMEDZ8N0HYYG2jnU24ZeGsrBwh0ZWuukdXR+YHWkT/WbLDj2&#10;WmyQy3WK+vVHWD0DAAD//wMAUEsDBBQABgAIAAAAIQC7VHQt3gAAAAkBAAAPAAAAZHJzL2Rvd25y&#10;ZXYueG1sTI9BT8MwDIXvSPyHyEhcEEsZo+tK0wkhgeAGA8E1a7y2InFKknXl3+Od4OZnPz1/r1pP&#10;zooRQ+w9KbiaZSCQGm96ahW8vz1cFiBi0mS09YQKfjDCuj49qXRp/IFecdykVnAIxVIr6FIaSilj&#10;06HTceYHJL7tfHA6sQytNEEfONxZOc+yXDrdE3/o9ID3HTZfm71TUCyexs/4fP3y0eQ7u0oXy/Hx&#10;Oyh1fjbd3YJIOKU/MxzxGR1qZtr6PZkoLOu84C7pONyAYEOxyHixVbCaL0HWlfzfoP4FAAD//wMA&#10;UEsBAi0AFAAGAAgAAAAhALaDOJL+AAAA4QEAABMAAAAAAAAAAAAAAAAAAAAAAFtDb250ZW50X1R5&#10;cGVzXS54bWxQSwECLQAUAAYACAAAACEAOP0h/9YAAACUAQAACwAAAAAAAAAAAAAAAAAvAQAAX3Jl&#10;bHMvLnJlbHNQSwECLQAUAAYACAAAACEASx/ZICwCAABZBAAADgAAAAAAAAAAAAAAAAAuAgAAZHJz&#10;L2Uyb0RvYy54bWxQSwECLQAUAAYACAAAACEAu1R0Ld4AAAAJAQAADwAAAAAAAAAAAAAAAACGBAAA&#10;ZHJzL2Rvd25yZXYueG1sUEsFBgAAAAAEAAQA8wAAAJEFAAAAAA==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Tiềm năng thủy điện lón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</wp:posOffset>
                </wp:positionV>
                <wp:extent cx="711200" cy="1477645"/>
                <wp:effectExtent l="12700" t="8890" r="952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/>
                          <w:p w:rsidR="009234A0" w:rsidRDefault="009234A0" w:rsidP="009234A0"/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Khó</w:t>
                            </w:r>
                          </w:p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khăn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48pt;margin-top:1.45pt;width:56pt;height:1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LMLAIAAFcEAAAOAAAAZHJzL2Uyb0RvYy54bWysVNtu2zAMfR+wfxD0vjgOkqYx4hRdugwD&#10;um5Auw+QZdkWJomapMTOvn6UnKbZ7WWYHwRRog7Jc0ivbwatyEE4L8GUNJ9MKRGGQy1NW9IvT7s3&#10;15T4wEzNFBhR0qPw9Gbz+tW6t4WYQQeqFo4giPFFb0vahWCLLPO8E5r5CVhh8LIBp1lA07VZ7ViP&#10;6Fpls+n0KuvB1dYBF97j6d14STcJv2kED5+axotAVEkxt5BWl9YqrtlmzYrWMdtJfkqD/UMWmkmD&#10;Qc9QdywwsnfyNygtuQMPTZhw0Bk0jeQi1YDV5NNfqnnsmBWpFiTH2zNN/v/B8ofDZ0dkXdIVJYZp&#10;lOhJDIG8hYGsIju99QU6PVp0CwMeo8qpUm/vgX/1xMC2Y6YVt85B3wlWY3Z5fJldPB1xfASp+o9Q&#10;Yxi2D5CAhsbpSB2SQRAdVTqelYmpcDxc5jmqTQnHq3y+XF7NFykEK55fW+fDewGaxE1JHSqf0Nnh&#10;3oeYDSueXWIwD0rWO6lUMlxbbZUjB4ZdskvfCf0nN2VIjzwtZouRgL9CTNP3JwgtA7a7krqk12cn&#10;VkTa3pk6NWNgUo17TFmZE4+RupHEMFRDEmwWA0SOK6iPSKyDsbtxGnHTgftOSY+dXVL/bc+coER9&#10;MCjOKp/P4ygkY75YztBwlzfV5Q0zHKFKGigZt9swjs/eOtl2GGlsBwO3KGgjE9cvWZ3Sx+5NEpwm&#10;LY7HpZ28Xv4Hmx8AAAD//wMAUEsDBBQABgAIAAAAIQChR9HJ3wAAAAoBAAAPAAAAZHJzL2Rvd25y&#10;ZXYueG1sTI/NTsMwEITvSLyDtUhcUGvTQkhCnAohgegNWgRXN94mEf4JtpuGt2d7guPOjL6dqVaT&#10;NWzEEHvvJFzPBTB0jde9ayW8b59mObCYlNPKeIcSfjDCqj4/q1Sp/dG94bhJLSOIi6WS0KU0lJzH&#10;pkOr4twP6Mjb+2BVojO0XAd1JLg1fCFExq3qHX3o1ICPHTZfm4OVkN+8jJ9xvXz9aLK9KdLV3fj8&#10;HaS8vJge7oElnNJfGE71qTrU1GnnD05HZohRZLQlSVgUwE6+EDkJOxKWtxnwuuL/J9S/AAAA//8D&#10;AFBLAQItABQABgAIAAAAIQC2gziS/gAAAOEBAAATAAAAAAAAAAAAAAAAAAAAAABbQ29udGVudF9U&#10;eXBlc10ueG1sUEsBAi0AFAAGAAgAAAAhADj9If/WAAAAlAEAAAsAAAAAAAAAAAAAAAAALwEAAF9y&#10;ZWxzLy5yZWxzUEsBAi0AFAAGAAgAAAAhAPTQAswsAgAAVwQAAA4AAAAAAAAAAAAAAAAALgIAAGRy&#10;cy9lMm9Eb2MueG1sUEsBAi0AFAAGAAgAAAAhAKFH0cnfAAAACgEAAA8AAAAAAAAAAAAAAAAAhgQA&#10;AGRycy9kb3ducmV2LnhtbFBLBQYAAAAABAAEAPMAAACSBQAAAAA=&#10;">
                <v:textbox>
                  <w:txbxContent>
                    <w:p w:rsidR="009234A0" w:rsidRDefault="009234A0" w:rsidP="009234A0"/>
                    <w:p w:rsidR="009234A0" w:rsidRDefault="009234A0" w:rsidP="009234A0"/>
                    <w:p w:rsidR="009234A0" w:rsidRDefault="009234A0" w:rsidP="009234A0">
                      <w:pPr>
                        <w:jc w:val="center"/>
                      </w:pPr>
                      <w:r>
                        <w:t>Khó</w:t>
                      </w:r>
                    </w:p>
                    <w:p w:rsidR="009234A0" w:rsidRDefault="009234A0" w:rsidP="009234A0">
                      <w:pPr>
                        <w:jc w:val="center"/>
                      </w:pPr>
                      <w:r>
                        <w:t>khăn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98500" cy="1407160"/>
                <wp:effectExtent l="9525" t="12700" r="635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</w:p>
                          <w:p w:rsidR="009234A0" w:rsidRDefault="009234A0" w:rsidP="009234A0">
                            <w:pPr>
                              <w:jc w:val="center"/>
                            </w:pPr>
                          </w:p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Thuận</w:t>
                            </w:r>
                          </w:p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lợi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7pt;width:5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jYLAIAAFc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RKM06&#10;lOhJDJ68g4EsAzu9cTkGPRoM8wMeo8qxUmcegH93RMO2ZboRd9ZC3wpWYXZZuJlcXR1xXAAp+09Q&#10;4TNs7yECDbXtAnVIBkF0VOl4USakwvFwsVrOU/RwdGWz9CZbROkSlp9vG+v8BwEdCZuCWlQ+orPD&#10;g/MhG5afQ8JjDpSsdlKpaNim3CpLDgy7ZBe/WMCLMKVJX9DVfDofCfgrRBq/P0F00mO7K9kh35cg&#10;lgfa3usqNqNnUo17TFnpE4+BupFEP5RDFOztWZ4SqiMSa2HsbpxG3LRgf1LSY2cX1P3YMysoUR81&#10;irPKZrMwCtGYzW+maNhrT3ntYZojVEE9JeN268fx2RsrmxZfGttBwx0KWsvIdVB+zOqUPnZvlOA0&#10;aWE8ru0Y9et/sHkGAAD//wMAUEsDBBQABgAIAAAAIQB5ZRyf3QAAAAcBAAAPAAAAZHJzL2Rvd25y&#10;ZXYueG1sTI/LTsMwEEX3SPyDNUhsEHX6IJQQp0JIINhBW8HWjadJhD0OtpuGv2e6gtU87ujeM+Vq&#10;dFYMGGLnScF0koFAqr3pqFGw3TxdL0HEpMlo6wkV/GCEVXV+VurC+CO947BOjWATioVW0KbUF1LG&#10;ukWn48T3SKztfXA68RgaaYI+srmzcpZluXS6I05odY+PLdZf64NTsFy8DJ/xdf72Ued7e5eubofn&#10;76DU5cX4cA8i4Zj+juGEz+hQMdPOH8hEYRXwI4m3C64ndZpxs1Mwm9/kIKtS/uevfgEAAP//AwBQ&#10;SwECLQAUAAYACAAAACEAtoM4kv4AAADhAQAAEwAAAAAAAAAAAAAAAAAAAAAAW0NvbnRlbnRfVHlw&#10;ZXNdLnhtbFBLAQItABQABgAIAAAAIQA4/SH/1gAAAJQBAAALAAAAAAAAAAAAAAAAAC8BAABfcmVs&#10;cy8ucmVsc1BLAQItABQABgAIAAAAIQCMGEjYLAIAAFcEAAAOAAAAAAAAAAAAAAAAAC4CAABkcnMv&#10;ZTJvRG9jLnhtbFBLAQItABQABgAIAAAAIQB5ZRyf3QAAAAcBAAAPAAAAAAAAAAAAAAAAAIYEAABk&#10;cnMvZG93bnJldi54bWxQSwUGAAAAAAQABADzAAAAkAUAAAAA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</w:p>
                    <w:p w:rsidR="009234A0" w:rsidRDefault="009234A0" w:rsidP="009234A0">
                      <w:pPr>
                        <w:jc w:val="center"/>
                      </w:pPr>
                    </w:p>
                    <w:p w:rsidR="009234A0" w:rsidRDefault="009234A0" w:rsidP="009234A0">
                      <w:pPr>
                        <w:jc w:val="center"/>
                      </w:pPr>
                      <w:r>
                        <w:t>Thuận</w:t>
                      </w:r>
                    </w:p>
                    <w:p w:rsidR="009234A0" w:rsidRDefault="009234A0" w:rsidP="009234A0">
                      <w:pPr>
                        <w:jc w:val="center"/>
                      </w:pPr>
                      <w:r>
                        <w:t>lợi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115570</wp:posOffset>
                </wp:positionV>
                <wp:extent cx="4267200" cy="483870"/>
                <wp:effectExtent l="9525" t="10795" r="952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Mùa khô kéo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84pt;margin-top:9.1pt;width:336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V4LQIAAFcEAAAOAAAAZHJzL2Uyb0RvYy54bWysVNtu2zAMfR+wfxD0vjjJnCY14hRdugwD&#10;ugvQ7gNkWbaFSaImKbG7ry8lJ1nQbS/D/CBIInVInkN6fTNoRQ7CeQmmpLPJlBJhONTStCX99rh7&#10;s6LEB2ZqpsCIkj4JT282r1+te1uIOXSgauEIghhf9LakXQi2yDLPO6GZn4AVBo0NOM0CHl2b1Y71&#10;iK5VNp9Or7IeXG0dcOE93t6NRrpJ+E0jePjSNF4EokqKuYW0urRWcc02a1a0jtlO8mMa7B+y0Ewa&#10;DHqGumOBkb2Tv0FpyR14aMKEg86gaSQXqQasZjZ9Uc1Dx6xItSA53p5p8v8Pln8+fHVE1iVdUmKY&#10;RokexRDIOxjIMrLTW1+g04NFtzDgNaqcKvX2Hvh3TwxsO2Zacesc9J1gNWY3iy+zi6cjjo8gVf8J&#10;agzD9gES0NA4HalDMgiio0pPZ2ViKhwv8/nVEuWmhKMtX71dLZN0GStOr63z4YMATeKmpA6VT+js&#10;cO9DzIYVJ5cYzIOS9U4qlQ6urbbKkQPDLtmlLxXwwk0Z0pf0ejFfjAT8FWKavj9BaBmw3ZXUJV2d&#10;nVgRaXtv6tSMgUk17jFlZY48RupGEsNQDUmw/CRPBfUTEutg7G6cRtx04H5S0mNnl9T/2DMnKFEf&#10;DYpzPcvzOArpkC+QV0rcpaW6tDDDEaqkgZJxuw3j+Oytk22HkcZ2MHCLgjYycR2VH7M6po/dmyQ4&#10;Tlocj8tz8vr1P9g8AwAA//8DAFBLAwQUAAYACAAAACEAEL/VPt4AAAAJAQAADwAAAGRycy9kb3du&#10;cmV2LnhtbEyPQU/DMAyF70j8h8hIXBBLGVXJStMJIYHgNgaCa9Z4bUXjlCTryr/HnODmZz89f69a&#10;z24QE4bYe9JwtchAIDXe9tRqeHt9uFQgYjJkzeAJNXxjhHV9elKZ0vojveC0Ta3gEIql0dClNJZS&#10;xqZDZ+LCj0h82/vgTGIZWmmDOXK4G+QyywrpTE/8oTMj3nfYfG4PToPKn6aP+Hy9eW+K/bBKFzfT&#10;41fQ+vxsvrsFkXBOf2b4xWd0qJlp5w9koxhYF4q7JB7UEgQbVJ7xYqdhlecg60r+b1D/AAAA//8D&#10;AFBLAQItABQABgAIAAAAIQC2gziS/gAAAOEBAAATAAAAAAAAAAAAAAAAAAAAAABbQ29udGVudF9U&#10;eXBlc10ueG1sUEsBAi0AFAAGAAgAAAAhADj9If/WAAAAlAEAAAsAAAAAAAAAAAAAAAAALwEAAF9y&#10;ZWxzLy5yZWxzUEsBAi0AFAAGAAgAAAAhABl2dXgtAgAAVwQAAA4AAAAAAAAAAAAAAAAALgIAAGRy&#10;cy9lMm9Eb2MueG1sUEsBAi0AFAAGAAgAAAAhABC/1T7eAAAACQEAAA8AAAAAAAAAAAAAAAAAhwQA&#10;AGRycy9kb3ducmV2LnhtbFBLBQYAAAAABAAEAPMAAACSBQAAAAA=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Mùa khô kéo dài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spacing w:before="120" w:after="12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107315</wp:posOffset>
                </wp:positionV>
                <wp:extent cx="4267200" cy="483870"/>
                <wp:effectExtent l="9525" t="12065" r="952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Rừng tự nhiên chiếm diện tích lớn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84pt;margin-top:8.45pt;width:336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siLQIAAFcEAAAOAAAAZHJzL2Uyb0RvYy54bWysVNtu2zAMfR+wfxD0vjjJkjQ14hRdugwD&#10;ugvQ7gNoWY6FyaImKbG7ry8lJ1nQbS/D/CBIInVInkN6ddO3mh2k8wpNwSejMWfSCKyU2RX82+P2&#10;zZIzH8BUoNHIgj9Jz2/Wr1+tOpvLKTaoK+kYgRifd7bgTQg2zzIvGtmCH6GVhow1uhYCHd0uqxx0&#10;hN7qbDoeL7IOXWUdCuk93d4NRr5O+HUtRfhS114GpgtOuYW0urSWcc3WK8h3DmyjxDEN+IcsWlCG&#10;gp6h7iAA2zv1G1SrhEOPdRgJbDOsayVkqoGqmYxfVPPQgJWpFiLH2zNN/v/Bis+Hr46pquALzgy0&#10;JNGj7AN7hz1bRHY663NyerDkFnq6JpVTpd7eo/jumcFNA2Ynb53DrpFQUXaT+DK7eDrg+AhSdp+w&#10;ojCwD5iA+tq1kToigxE6qfR0ViamIuhyNl1ckdycCbLNlm+XV0m6DPLTa+t8+CCxZXFTcEfKJ3Q4&#10;3PsQs4H85BKDedSq2iqt08Htyo127ADUJdv0pQJeuGnDuoJfz6fzgYC/QozT9yeIVgVqd63agi/P&#10;TpBH2t6bKjVjAKWHPaWszZHHSN1AYujLPgk2P8lTYvVExDocupumkTYNup+cddTZBfc/9uAkZ/qj&#10;IXGuJ7NZHIV0mM2JV87cpaW8tIARBFXwwNmw3YRhfPbWqV1DkYZ2MHhLgtYqcR2VH7I6pk/dmyQ4&#10;Tlocj8tz8vr1P1g/AwAA//8DAFBLAwQUAAYACAAAACEAV40/nd4AAAAJAQAADwAAAGRycy9kb3du&#10;cmV2LnhtbEyPQU/DMAyF70j8h8hIXNCWjk2lLU0nhASC2xgTXLPGaysSpzRZV/493glufvbT8/fK&#10;9eSsGHEInScFi3kCAqn2pqNGwe79aZaBCFGT0dYTKvjBAOvq8qLUhfEnesNxGxvBIRQKraCNsS+k&#10;DHWLToe575H4dvCD05Hl0Egz6BOHOytvkySVTnfEH1rd42OL9df26BRkq5fxM7wuNx91erB5vLkb&#10;n78Hpa6vpod7EBGn+GeGMz6jQ8VMe38kE4RlnWbcJZ6HHAQbslXCi72CfLkAWZXyf4PqFwAA//8D&#10;AFBLAQItABQABgAIAAAAIQC2gziS/gAAAOEBAAATAAAAAAAAAAAAAAAAAAAAAABbQ29udGVudF9U&#10;eXBlc10ueG1sUEsBAi0AFAAGAAgAAAAhADj9If/WAAAAlAEAAAsAAAAAAAAAAAAAAAAALwEAAF9y&#10;ZWxzLy5yZWxzUEsBAi0AFAAGAAgAAAAhAD2EeyItAgAAVwQAAA4AAAAAAAAAAAAAAAAALgIAAGRy&#10;cy9lMm9Eb2MueG1sUEsBAi0AFAAGAAgAAAAhAFeNP53eAAAACQEAAA8AAAAAAAAAAAAAAAAAhwQA&#10;AGRycy9kb3ducmV2LnhtbFBLBQYAAAAABAAEAPMAAACSBQAAAAA=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Rừng tự nhiên chiếm diện tích lớn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110490</wp:posOffset>
                </wp:positionV>
                <wp:extent cx="4267200" cy="483870"/>
                <wp:effectExtent l="6350" t="5715" r="1270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Khí hậu nhiệt đới cận xích đạo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83.75pt;margin-top:8.7pt;width:336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jMLQIAAFcEAAAOAAAAZHJzL2Uyb0RvYy54bWysVNtu2zAMfR+wfxD0vjjJkjQ14hRdugwD&#10;ugvQ7gNkWY6FyaJGKbG7ry8lJ1nQbS/D/CBIInVInkN6ddO3hh0Ueg224JPRmDNlJVTa7gr+7XH7&#10;ZsmZD8JWwoBVBX9Snt+sX79adS5XU2jAVAoZgVifd67gTQguzzIvG9UKPwKnLBlrwFYEOuIuq1B0&#10;hN6abDoeL7IOsHIIUnlPt3eDka8Tfl0rGb7UtVeBmYJTbiGtmNYyrtl6JfIdCtdoeUxD/EMWrdCW&#10;gp6h7kQQbI/6N6hWSwQPdRhJaDOoay1VqoGqmYxfVPPQCKdSLUSOd2ea/P+DlZ8PX5HpquBzzqxo&#10;SaJH1Qf2Dno2j+x0zufk9ODILfR0TSqnSr27B/ndMwubRtidukWErlGiouwm8WV28XTA8RGk7D5B&#10;RWHEPkAC6mtsI3VEBiN0UunprExMRdLlbLq4Irk5k2SbLd8ur5J0mchPrx368EFBy+Km4EjKJ3Rx&#10;uPchZiPyk0sM5sHoaquNSQfclRuD7CCoS7bpSwW8cDOWdQW/nk/nAwF/hRin708QrQ7U7ka3BV+e&#10;nUQeaXtvq9SMQWgz7CllY488RuoGEkNf9kmwxUmeEqonIhZh6G6aRto0gD8566izC+5/7AUqzsxH&#10;S+JcT2azOArpMJsTr5zhpaW8tAgrCarggbNhuwnD+Owd6l1DkYZ2sHBLgtY6cR2VH7I6pk/dmyQ4&#10;Tlocj8tz8vr1P1g/AwAA//8DAFBLAwQUAAYACAAAACEASB2uOd8AAAAJAQAADwAAAGRycy9kb3du&#10;cmV2LnhtbEyPzU7DMBCE70i8g7VIXFDrQEr+iFMhJBC9QYvg6sZuEmGvg+2m4e1ZTnDb2R3NflOv&#10;Z2vYpH0YHAq4XibANLZODdgJeNs9LgpgIUpU0jjUAr51gHVzflbLSrkTvuppGztGIRgqKaCPcaw4&#10;D22vrQxLN2qk28F5KyNJ33Hl5YnCreE3SZJxKwekD70c9UOv28/t0QooVs/TR9ikL+9tdjBlvMqn&#10;py8vxOXFfH8HLOo5/pnhF5/QoSGmvTuiCsyQzvJbstKQr4CRoUhLWuwFlGkGvKn5/wbNDwAAAP//&#10;AwBQSwECLQAUAAYACAAAACEAtoM4kv4AAADhAQAAEwAAAAAAAAAAAAAAAAAAAAAAW0NvbnRlbnRf&#10;VHlwZXNdLnhtbFBLAQItABQABgAIAAAAIQA4/SH/1gAAAJQBAAALAAAAAAAAAAAAAAAAAC8BAABf&#10;cmVscy8ucmVsc1BLAQItABQABgAIAAAAIQBRkmjMLQIAAFcEAAAOAAAAAAAAAAAAAAAAAC4CAABk&#10;cnMvZTJvRG9jLnhtbFBLAQItABQABgAIAAAAIQBIHa453wAAAAkBAAAPAAAAAAAAAAAAAAAAAIcE&#10;AABkcnMvZG93bnJldi54bWxQSwUGAAAAAAQABADzAAAAkwUAAAAA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Khí hậu nhiệt đới cận xích đạo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132715</wp:posOffset>
                </wp:positionV>
                <wp:extent cx="4267200" cy="483870"/>
                <wp:effectExtent l="9525" t="8890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Chặt phá rừng nghiêm trọng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84pt;margin-top:10.45pt;width:336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aWLQIAAFcEAAAOAAAAZHJzL2Uyb0RvYy54bWysVNtu2zAMfR+wfxD0vjjJnDY14hRdugwD&#10;ugvQ7gNkWbaFSaImKbGzry8lJ1nQbS/D/CBIInVInkN6dTtoRfbCeQmmpLPJlBJhONTStCX99rR9&#10;s6TEB2ZqpsCIkh6Ep7fr169WvS3EHDpQtXAEQYwvelvSLgRbZJnnndDMT8AKg8YGnGYBj67Nasd6&#10;RNcqm0+nV1kPrrYOuPAeb+9HI10n/KYRPHxpGi8CUSXF3EJaXVqruGbrFStax2wn+TEN9g9ZaCYN&#10;Bj1D3bPAyM7J36C05A48NGHCQWfQNJKLVANWM5u+qOaxY1akWpAcb880+f8Hyz/vvzoi65LmlBim&#10;UaInMQTyDgaSR3Z66wt0erToFga8RpVTpd4+AP/uiYFNx0wr7pyDvhOsxuxm8WV28XTE8RGk6j9B&#10;jWHYLkACGhqnI3VIBkF0VOlwViamwvEyn19do9yUcLTly7fL6yRdxorTa+t8+CBAk7gpqUPlEzrb&#10;P/gQs2HFySUG86BkvZVKpYNrq41yZM+wS7bpSwW8cFOG9CW9WcwXIwF/hZim708QWgZsdyV1SZdn&#10;J1ZE2t6bOjVjYFKNe0xZmSOPkbqRxDBUQxLs+iRPBfUBiXUwdjdOI246cD8p6bGzS+p/7JgTlKiP&#10;BsW5meV5HIV0yBfIKyXu0lJdWpjhCFXSQMm43YRxfHbWybbDSGM7GLhDQRuZuI7Kj1kd08fuTRIc&#10;Jy2Ox+U5ef36H6yfAQAA//8DAFBLAwQUAAYACAAAACEAqRj4Kt8AAAAJAQAADwAAAGRycy9kb3du&#10;cmV2LnhtbEyPzU7DMBCE70i8g7VIXBC1W6o0CXEqhASCWylVubrxNonwT7DdNLw9ywmOMzua/aZa&#10;T9awEUPsvZMwnwlg6Bqve9dK2L0/3ebAYlJOK+MdSvjGCOv68qJSpfZn94bjNrWMSlwslYQupaHk&#10;PDYdWhVnfkBHt6MPViWSoeU6qDOVW8MXQmTcqt7Rh04N+Nhh87k9WQn58mX8iK93m32THU2Rblbj&#10;81eQ8vpqergHlnBKf2H4xSd0qInp4E9OR2ZIZzltSRIWogBGgXwpyDhIKFZz4HXF/y+ofwAAAP//&#10;AwBQSwECLQAUAAYACAAAACEAtoM4kv4AAADhAQAAEwAAAAAAAAAAAAAAAAAAAAAAW0NvbnRlbnRf&#10;VHlwZXNdLnhtbFBLAQItABQABgAIAAAAIQA4/SH/1gAAAJQBAAALAAAAAAAAAAAAAAAAAC8BAABf&#10;cmVscy8ucmVsc1BLAQItABQABgAIAAAAIQB1YGaWLQIAAFcEAAAOAAAAAAAAAAAAAAAAAC4CAABk&#10;cnMvZTJvRG9jLnhtbFBLAQItABQABgAIAAAAIQCpGPgq3wAAAAkBAAAPAAAAAAAAAAAAAAAAAIcE&#10;AABkcnMvZG93bnJldi54bWxQSwUGAAAAAAQABADzAAAAkwUAAAAA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Chặt phá rừng nghiêm trọng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158750</wp:posOffset>
                </wp:positionV>
                <wp:extent cx="4267200" cy="483870"/>
                <wp:effectExtent l="9525" t="635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Phong cảnh thiên nhiên đẹp, khí hậu cao nguyên mát, vườn quốc 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84pt;margin-top:12.5pt;width:33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HBLAIAAFcEAAAOAAAAZHJzL2Uyb0RvYy54bWysVNtu2zAMfR+wfxD0vjjXNjXiFF26DAO6&#10;C9DuA2hZjoXJoiYpsbuvHyUnWdBtL8P8IEgidUieQ3p127eaHaTzCk3BJ6MxZ9IIrJTZFfzr0/bN&#10;kjMfwFSg0ciCP0vPb9evX606m8spNqgr6RiBGJ93tuBNCDbPMi8a2YIfoZWGjDW6FgId3S6rHHSE&#10;3upsOh5fZR26yjoU0nu6vR+MfJ3w61qK8LmuvQxMF5xyC2l1aS3jmq1XkO8c2EaJYxrwD1m0oAwF&#10;PUPdQwC2d+o3qFYJhx7rMBLYZljXSshUA1UzGb+o5rEBK1MtRI63Z5r8/4MVnw5fHFNVwWecGWhJ&#10;oifZB/YWezaL7HTW5+T0aMkt9HRNKqdKvX1A8c0zg5sGzE7eOYddI6Gi7CbxZXbxdMDxEaTsPmJF&#10;YWAfMAH1tWsjdUQGI3RS6fmsTExF0OV8enVNcnMmyDZfzpbXSboM8tNr63x4L7FlcVNwR8ondDg8&#10;+BCzgfzkEoN51KraKq3Twe3KjXbsANQl2/SlAl64acO6gt8spouBgL9CjNP3J4hWBWp3rdqCL89O&#10;kEfa3pkqNWMApYc9pazNkcdI3UBi6Ms+CbY8yVNi9UzEOhy6m6aRNg26H5x11NkF99/34CRn+oMh&#10;cW4m83kchXSYL4hXztylpby0gBEEVfDA2bDdhGF89tapXUORhnYweEeC1ipxHZUfsjqmT92bJDhO&#10;WhyPy3Py+vU/WP8EAAD//wMAUEsDBBQABgAIAAAAIQC3DQGZ3gAAAAoBAAAPAAAAZHJzL2Rvd25y&#10;ZXYueG1sTE9BTsMwELwj8QdrkbggajeUEEKcCiGB4AYFwdWNt0lEvA62m4bfs5zgtDOa0exMtZ7d&#10;ICYMsfekYblQIJAab3tqNby93p8XIGIyZM3gCTV8Y4R1fXxUmdL6A73gtEmt4BCKpdHQpTSWUsam&#10;Q2fiwo9IrO18cCYxDa20wRw43A0yUyqXzvTEHzoz4l2Hzedm7zQUq8fpIz5dPL83+W64TmdX08NX&#10;0Pr0ZL69AZFwTn9m+K3P1aHmTlu/JxvFwDwveEvSkF3yZUOxUgy2rKhlBrKu5P8J9Q8AAAD//wMA&#10;UEsBAi0AFAAGAAgAAAAhALaDOJL+AAAA4QEAABMAAAAAAAAAAAAAAAAAAAAAAFtDb250ZW50X1R5&#10;cGVzXS54bWxQSwECLQAUAAYACAAAACEAOP0h/9YAAACUAQAACwAAAAAAAAAAAAAAAAAvAQAAX3Jl&#10;bHMvLnJlbHNQSwECLQAUAAYACAAAACEAzNRRwSwCAABXBAAADgAAAAAAAAAAAAAAAAAuAgAAZHJz&#10;L2Uyb0RvYy54bWxQSwECLQAUAAYACAAAACEAtw0Bmd4AAAAKAQAADwAAAAAAAAAAAAAAAACGBAAA&#10;ZHJzL2Rvd25yZXYueG1sUEsFBgAAAAAEAAQA8wAAAJEFAAAAAA==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Phong cảnh thiên nhiên đẹp, khí hậu cao nguyên mát, vườn quốc gia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39370</wp:posOffset>
                </wp:positionV>
                <wp:extent cx="4267200" cy="483870"/>
                <wp:effectExtent l="12700" t="10795" r="63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Đất đỏ ba dan chiếm 66% diện tích đất ba dan cả nước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84.25pt;margin-top:3.1pt;width:336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+bLQIAAFc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lzSgzT&#10;KNGjGAJ5BwPJIzu99QU6PVh0CwNeo8qpUm/vgX/3xMC2Y6YVt85B3wlWY3az+DK7eDri+AhS9Z+g&#10;xjBsHyABDY3TkTokgyA6qvR0ViamwvFynl9do9yUcLTNl2+X10m6jBWn19b58EGAJnFTUofKJ3R2&#10;uPchZsOKk0sM5kHJeieVSgfXVlvlyIFhl+zSlwp44aYM6Uu6WuSLkYC/QkzT9ycILQO2u5K6pMuz&#10;Eysibe9NnZoxMKnGPaaszJHHSN1IYhiqIQm2OslTQf2ExDoYuxunETcduJ+U9NjZJfU/9swJStRH&#10;g+KsZvN5HIV0mC+QV0rcpaW6tDDDEaqkgZJxuw3j+Oytk22HkcZ2MHCLgjYycR2VH7M6po/dmyQ4&#10;Tlocj8tz8vr1P9g8AwAA//8DAFBLAwQUAAYACAAAACEAg+/pPt0AAAAIAQAADwAAAGRycy9kb3du&#10;cmV2LnhtbEyPwU7DMBBE70j8g7VIXFDrEEIIIU6FkED0Bi2Cqxtvk4h4HWw3DX/PcoLbPs1odqZa&#10;zXYQE/rQO1JwuUxAIDXO9NQqeNs+LgoQIWoyenCECr4xwKo+Pal0adyRXnHaxFZwCIVSK+hiHEsp&#10;Q9Oh1WHpRiTW9s5bHRl9K43XRw63g0yTJJdW98QfOj3iQ4fN5+ZgFRTZ8/QR1lcv702+H27jxc30&#10;9OWVOj+b7+9ARJzjnxl+63N1qLnTzh3IBDEw58U1WxXkKQjWiyxh3vGRZiDrSv4fUP8AAAD//wMA&#10;UEsBAi0AFAAGAAgAAAAhALaDOJL+AAAA4QEAABMAAAAAAAAAAAAAAAAAAAAAAFtDb250ZW50X1R5&#10;cGVzXS54bWxQSwECLQAUAAYACAAAACEAOP0h/9YAAACUAQAACwAAAAAAAAAAAAAAAAAvAQAAX3Jl&#10;bHMvLnJlbHNQSwECLQAUAAYACAAAACEA6CZfmy0CAABXBAAADgAAAAAAAAAAAAAAAAAuAgAAZHJz&#10;L2Uyb0RvYy54bWxQSwECLQAUAAYACAAAACEAg+/pPt0AAAAIAQAADwAAAAAAAAAAAAAAAACHBAAA&#10;ZHJzL2Rvd25yZXYueG1sUEsFBgAAAAAEAAQA8wAAAJEFAAAAAA==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Đất đỏ ba dan chiếm 66% diện tích đất ba dan cả nước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spacing w:before="120" w:after="120" w:line="34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109855</wp:posOffset>
                </wp:positionV>
                <wp:extent cx="4267200" cy="331470"/>
                <wp:effectExtent l="9525" t="508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A0" w:rsidRDefault="009234A0" w:rsidP="009234A0">
                            <w:pPr>
                              <w:jc w:val="center"/>
                            </w:pPr>
                            <w:r>
                              <w:t>Dân thưa, trình độ văn hóa thấp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84pt;margin-top:8.65pt;width:336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C+LgIAAFgEAAAOAAAAZHJzL2Uyb0RvYy54bWysVNtu2zAMfR+wfxD0vjhJk16MOEWXLsOA&#10;7gK0+wBZlmNhsqhRSuzs60vJaWpsexrmB0EUqSPyHNKr27417KDQa7AFn02mnCkrodJ2V/DvT9t3&#10;15z5IGwlDFhV8KPy/Hb99s2qc7maQwOmUsgIxPq8cwVvQnB5lnnZqFb4CThlyVkDtiKQibusQtER&#10;emuy+XR6mXWAlUOQyns6vR+cfJ3w61rJ8LWuvQrMFJxyC2nFtJZxzdYrke9QuEbLUxriH7Johbb0&#10;6BnqXgTB9qj/gGq1RPBQh4mENoO61lKlGqia2fS3ah4b4VSqhcjx7kyT/3+w8svhGzJdkXacWdGS&#10;RE+qD+w99GwW2emczyno0VFY6Ok4RsZKvXsA+cMzC5tG2J26Q4SuUaKi7NLNbHR1wPERpOw+Q0XP&#10;iH2ABNTX2EZAIoMROql0PCsTU5F0uJhfXpHcnEnyXVzMFldJukzkL7cd+vBRQcvipuBIyid0cXjw&#10;geqg0JeQlD0YXW21McnAXbkxyA6CumSbvlg6XfHjMGNZV/Cb5Xw5EDD2+THENH1/g2h1oHY3ui34&#10;9TlI5JG2D7ZKzRiENsOe3jeW0og8RuoGEkNf9oNgiYLoLKE6ErMIQ3vTONKmAfzFWUetXXD/cy9Q&#10;cWY+WVLnZrZYxFlIxmJJxHKGY0859ggrCarggbNhuwnD/Owd6l1DLw39YOGOFK11Ivs1q1P+1L6J&#10;0NOoxfkY2ynq9YewfgYAAP//AwBQSwMEFAAGAAgAAAAhAP+ml27fAAAACQEAAA8AAABkcnMvZG93&#10;bnJldi54bWxMj0FPwzAMhe9I/IfISFwQS2Gj60rTCSGB2A0GgmvWeG1F4pQk68q/x5zg5mc/PX+v&#10;Wk/OihFD7D0puJplIJAab3pqFby9PlwWIGLSZLT1hAq+McK6Pj2pdGn8kV5w3KZWcAjFUivoUhpK&#10;KWPTodNx5gckvu19cDqxDK00QR853Fl5nWW5dLon/tDpAe87bD63B6egWDyNH3Ezf35v8r1dpYvl&#10;+PgVlDo/m+5uQSSc0p8ZfvEZHWpm2vkDmSgs67zgLomH5RwEG4pFxoudgnx1A7Ku5P8G9Q8AAAD/&#10;/wMAUEsBAi0AFAAGAAgAAAAhALaDOJL+AAAA4QEAABMAAAAAAAAAAAAAAAAAAAAAAFtDb250ZW50&#10;X1R5cGVzXS54bWxQSwECLQAUAAYACAAAACEAOP0h/9YAAACUAQAACwAAAAAAAAAAAAAAAAAvAQAA&#10;X3JlbHMvLnJlbHNQSwECLQAUAAYACAAAACEAl7nwvi4CAABYBAAADgAAAAAAAAAAAAAAAAAuAgAA&#10;ZHJzL2Uyb0RvYy54bWxQSwECLQAUAAYACAAAACEA/6aXbt8AAAAJAQAADwAAAAAAAAAAAAAAAACI&#10;BAAAZHJzL2Rvd25yZXYueG1sUEsFBgAAAAAEAAQA8wAAAJQFAAAAAA==&#10;">
                <v:textbox>
                  <w:txbxContent>
                    <w:p w:rsidR="009234A0" w:rsidRDefault="009234A0" w:rsidP="009234A0">
                      <w:pPr>
                        <w:jc w:val="center"/>
                      </w:pPr>
                      <w:r>
                        <w:t>Dân thưa, trình độ văn hóa thấp</w:t>
                      </w:r>
                    </w:p>
                  </w:txbxContent>
                </v:textbox>
              </v:shape>
            </w:pict>
          </mc:Fallback>
        </mc:AlternateContent>
      </w:r>
    </w:p>
    <w:p w:rsidR="009234A0" w:rsidRPr="009234A0" w:rsidRDefault="009234A0" w:rsidP="009234A0">
      <w:pPr>
        <w:numPr>
          <w:ilvl w:val="0"/>
          <w:numId w:val="5"/>
        </w:numPr>
        <w:spacing w:before="120" w:after="12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</w:rPr>
        <w:t>Kiểm tra, đánh giá</w:t>
      </w:r>
    </w:p>
    <w:p w:rsidR="009234A0" w:rsidRPr="009234A0" w:rsidRDefault="009234A0" w:rsidP="009234A0">
      <w:pPr>
        <w:tabs>
          <w:tab w:val="left" w:pos="9348"/>
        </w:tabs>
        <w:spacing w:after="120"/>
        <w:ind w:firstLine="72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234A0">
        <w:rPr>
          <w:rFonts w:ascii="Times New Roman" w:eastAsia="Calibri" w:hAnsi="Times New Roman" w:cs="Times New Roman"/>
          <w:sz w:val="28"/>
          <w:szCs w:val="28"/>
          <w:lang w:val="de-DE"/>
        </w:rPr>
        <w:t>Trong xây dựng kinh tế xã hội, Tây Nguyên có những thuận lợi và khó khăn gì?</w:t>
      </w:r>
    </w:p>
    <w:p w:rsidR="009234A0" w:rsidRPr="009234A0" w:rsidRDefault="009234A0" w:rsidP="009234A0">
      <w:pPr>
        <w:tabs>
          <w:tab w:val="left" w:pos="1005"/>
          <w:tab w:val="left" w:pos="4365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9234A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3. Chuẩn bị bài học tiếp theo</w:t>
      </w:r>
      <w:r w:rsidRPr="009234A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</w:r>
    </w:p>
    <w:p w:rsidR="009234A0" w:rsidRPr="009234A0" w:rsidRDefault="009234A0" w:rsidP="009234A0">
      <w:pPr>
        <w:tabs>
          <w:tab w:val="left" w:pos="1005"/>
        </w:tabs>
        <w:spacing w:before="120"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 - Học bài theo câu hỏi 1,2 sgk. </w:t>
      </w:r>
      <w:r w:rsidRPr="009234A0">
        <w:rPr>
          <w:rFonts w:ascii="Times New Roman" w:eastAsia="Times New Roman" w:hAnsi="Times New Roman" w:cs="Times New Roman"/>
          <w:sz w:val="28"/>
          <w:szCs w:val="28"/>
        </w:rPr>
        <w:t>Làm bt bản đồ.</w:t>
      </w:r>
    </w:p>
    <w:p w:rsidR="009234A0" w:rsidRPr="009234A0" w:rsidRDefault="009234A0" w:rsidP="009234A0">
      <w:pPr>
        <w:tabs>
          <w:tab w:val="left" w:pos="9348"/>
        </w:tabs>
        <w:spacing w:before="120" w:after="120" w:line="340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34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56D6E" w:rsidRDefault="00F56D6E">
      <w:bookmarkStart w:id="0" w:name="_GoBack"/>
      <w:bookmarkEnd w:id="0"/>
    </w:p>
    <w:sectPr w:rsidR="00F5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AA4"/>
    <w:multiLevelType w:val="hybridMultilevel"/>
    <w:tmpl w:val="50CE3E74"/>
    <w:lvl w:ilvl="0" w:tplc="57C223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955A9"/>
    <w:multiLevelType w:val="hybridMultilevel"/>
    <w:tmpl w:val="ED5C9950"/>
    <w:lvl w:ilvl="0" w:tplc="DFA42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D2444C"/>
    <w:multiLevelType w:val="hybridMultilevel"/>
    <w:tmpl w:val="B8AAEA2A"/>
    <w:lvl w:ilvl="0" w:tplc="8C900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2D2911"/>
    <w:multiLevelType w:val="hybridMultilevel"/>
    <w:tmpl w:val="F48079E6"/>
    <w:lvl w:ilvl="0" w:tplc="BB60F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8C6D5D"/>
    <w:multiLevelType w:val="hybridMultilevel"/>
    <w:tmpl w:val="E2AEEF46"/>
    <w:lvl w:ilvl="0" w:tplc="1F882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A0"/>
    <w:rsid w:val="009234A0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2018-02-25T10:50:00Z</dcterms:created>
  <dcterms:modified xsi:type="dcterms:W3CDTF">2018-02-25T10:51:00Z</dcterms:modified>
</cp:coreProperties>
</file>