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93" w:rsidRDefault="00732293" w:rsidP="00732293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12 - LỨA TUỔI NHÀ TRẺ 24-36 THÁNG - LỚP D2 </w:t>
      </w:r>
      <w:r>
        <w:rPr>
          <w:rFonts w:eastAsia="Times New Roman"/>
          <w:b/>
          <w:bCs/>
          <w:sz w:val="28"/>
          <w:szCs w:val="28"/>
        </w:rPr>
        <w:br/>
        <w:t>Tên giáo viên: Hoàng Thị Vần+ Trần Ngọc Chi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056"/>
        <w:gridCol w:w="357"/>
        <w:gridCol w:w="2541"/>
        <w:gridCol w:w="2541"/>
        <w:gridCol w:w="2542"/>
        <w:gridCol w:w="2542"/>
        <w:gridCol w:w="1260"/>
      </w:tblGrid>
      <w:tr w:rsidR="00732293" w:rsidTr="00067040"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Thời gian/hoạt động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04/12 đến 08/12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11/12 đến 15/12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18/12 đến 22/12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25/12 đến 29/12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thực hiện</w:t>
            </w:r>
          </w:p>
        </w:tc>
      </w:tr>
      <w:tr w:rsidR="00732293" w:rsidTr="000670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* Cô cho trẻ nghe các bài hát về chú bộ đội, các con vật, xem tranh ảnh, sách báo về một số các con vật. Chơi đồ chơi theo ý thích. </w:t>
            </w:r>
          </w:p>
          <w:p w:rsidR="00732293" w:rsidRDefault="00732293" w:rsidP="00067040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* Cô đón trẻ: Quan tâm đến trẻ mới ra lớp, nhắc trẻ biết chào mẹ, chào cô và dùng từ lễ phép phù hợp với tình huống ; thực hiện đúng các nề nếp đầu giờ khi đến lớp, chú ý trang phục của trẻ khi thời tiết lạnh: đội mũ, mặc quần áo rét, đi tất,... </w:t>
            </w:r>
            <w:r>
              <w:rPr>
                <w:rStyle w:val="plan-content-pre1"/>
                <w:b/>
                <w:bCs/>
                <w:color w:val="337AB7"/>
              </w:rPr>
              <w:t>(MT34)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MT34</w:t>
            </w:r>
          </w:p>
        </w:tc>
      </w:tr>
      <w:tr w:rsidR="00732293" w:rsidTr="000670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r>
              <w:rPr>
                <w:rStyle w:val="plan-content-pre1"/>
              </w:rPr>
              <w:t>* Tập thể dục theo nhạc : Tập với vòng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Thứ 2, 4, 6 tập bài tập + dân vũ rửa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Thứ 3, 5 tập với bài tập + dân vũ trống cơm.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Trẻ tập 4- 5 động tác phát triển nhóm cơ: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hấp: Hít vào thật sâu, thở ra từ từ ( 4 lần)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Cơ tay và bả vai: 2 tay giơ cao hạ xuống; (4lx2 n)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Cơ lưng, cơ bụng: Cúi người xuống, đứng thẳng người lên( 4lx2n)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Cơ chân: Ngồi xuống, đứng lên( 4lx2n) </w:t>
            </w:r>
          </w:p>
          <w:p w:rsidR="00732293" w:rsidRDefault="00732293" w:rsidP="00067040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>* Trò chuyện: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một số các con vật như: Chó, mèo, gà, cá, bướm, ong, thỏ. Bắt chước tiếng kêu, gọi của 1 số con vật quen thuộc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ngày thành lập quân đội nhân dân Việt Nam 22/12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thứ, ngày, tháng;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Điểm danh.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sz w:val="28"/>
                <w:szCs w:val="28"/>
              </w:rPr>
            </w:pPr>
          </w:p>
        </w:tc>
      </w:tr>
      <w:tr w:rsidR="00732293" w:rsidTr="000670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Âm nhạc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NDTT: TCÂN: Nhỏ và to</w:t>
            </w:r>
            <w:r>
              <w:rPr>
                <w:rStyle w:val="plan-content-pre1"/>
              </w:rPr>
              <w:br/>
              <w:t xml:space="preserve">- NDKH: DH: Gà trống mèo con và cún con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Âm nhạc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NDTT: VĐMH: Cá vàng bơi </w:t>
            </w:r>
            <w:r>
              <w:rPr>
                <w:rStyle w:val="plan-content-pre1"/>
              </w:rPr>
              <w:br/>
              <w:t xml:space="preserve">- NDKH: TCÂN: Đi theo tiếng nhạc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Âm nhạc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NDTT: NH : Cháu thương chú bộ đội</w:t>
            </w:r>
            <w:r>
              <w:rPr>
                <w:rStyle w:val="plan-content-pre1"/>
              </w:rPr>
              <w:br/>
              <w:t xml:space="preserve">- NDKH: TCÂN: Đi theo tiếng nhạc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Âm nhạc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NDTT: DH: Voi làm xiếc</w:t>
            </w:r>
            <w:r>
              <w:rPr>
                <w:rStyle w:val="plan-content-pre1"/>
              </w:rPr>
              <w:br/>
              <w:t xml:space="preserve">- NDKH: TCÂN: Nhìn hình ảnh đoán tên bài hát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MT26, MT25</w:t>
            </w:r>
          </w:p>
        </w:tc>
      </w:tr>
      <w:tr w:rsidR="00732293" w:rsidTr="00067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Con cún con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Con cá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Chú bộ đội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Con voi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32293" w:rsidTr="00067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Làm quen văn học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Truyện: Chuyện về đôi bạn chó, mèo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Làm quen văn học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Thơ: Rong và cá</w:t>
            </w:r>
            <w:r>
              <w:rPr>
                <w:rStyle w:val="plan-content-pre1"/>
              </w:rPr>
              <w:br/>
              <w:t xml:space="preserve">(Loại tiết: Đa số trẻ chưa biết) </w:t>
            </w:r>
            <w:r>
              <w:rPr>
                <w:rStyle w:val="plan-content-pre1"/>
                <w:b/>
                <w:bCs/>
                <w:color w:val="337AB7"/>
              </w:rPr>
              <w:t>(MT25)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Làm quen văn học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Thơ: Chú bộ đội của em</w:t>
            </w:r>
            <w:r>
              <w:rPr>
                <w:rStyle w:val="plan-content-pre1"/>
              </w:rPr>
              <w:br/>
              <w:t xml:space="preserve">( Đa số trẻ chưa biết)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Làm quen văn học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Thơ: Con voi</w:t>
            </w:r>
            <w:r>
              <w:rPr>
                <w:rStyle w:val="plan-content-pre1"/>
              </w:rPr>
              <w:br/>
              <w:t xml:space="preserve">( Loại tiết: Đa số trẻ chưa biết)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32293" w:rsidTr="00067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Vẽ đường về nhà</w:t>
            </w:r>
            <w:r>
              <w:rPr>
                <w:rStyle w:val="plan-content-pre1"/>
              </w:rPr>
              <w:br/>
              <w:t xml:space="preserve">( Tiết: Đề tài 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Di màu làm mặt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Tô màu trang phục chú bộ đội (Mẫu 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Tô màu con voi</w:t>
            </w:r>
            <w:r>
              <w:rPr>
                <w:rStyle w:val="plan-content-pre1"/>
              </w:rPr>
              <w:br/>
              <w:t xml:space="preserve">( Tiết: Mẫu 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32293" w:rsidTr="00067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Vận động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BTPTC: Tập với vòng</w:t>
            </w:r>
            <w:r>
              <w:rPr>
                <w:rStyle w:val="plan-content-pre1"/>
              </w:rPr>
              <w:br/>
              <w:t>- VĐCB: Bật qua các vòng</w:t>
            </w:r>
            <w:r>
              <w:rPr>
                <w:rStyle w:val="plan-content-pre1"/>
              </w:rPr>
              <w:br/>
              <w:t xml:space="preserve">- TCVĐ: Nhảy lò cò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Vận động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BTPTC: Tập với nơ</w:t>
            </w:r>
            <w:r>
              <w:rPr>
                <w:rStyle w:val="plan-content-pre1"/>
              </w:rPr>
              <w:br/>
              <w:t>- VĐCB: Bật xa bằng 2 chân</w:t>
            </w:r>
            <w:r>
              <w:rPr>
                <w:rStyle w:val="plan-content-pre1"/>
              </w:rPr>
              <w:br/>
              <w:t xml:space="preserve">- TCVĐ: Bong bóng xà phòng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Vận động</w:t>
            </w:r>
          </w:p>
          <w:p w:rsidR="00732293" w:rsidRDefault="00732293" w:rsidP="00067040">
            <w:pPr>
              <w:rPr>
                <w:rStyle w:val="plan-content-pre1"/>
              </w:rPr>
            </w:pPr>
            <w:r>
              <w:rPr>
                <w:rStyle w:val="plan-content-pre1"/>
                <w:rFonts w:eastAsia="Times New Roman"/>
              </w:rPr>
              <w:t>- BTPTC: Tập với vòng</w:t>
            </w:r>
            <w:r>
              <w:rPr>
                <w:rStyle w:val="plan-content-pre1"/>
              </w:rPr>
              <w:br/>
              <w:t>- VĐCB: Bước lên xuống bậc có vịn</w:t>
            </w:r>
            <w:r>
              <w:rPr>
                <w:rStyle w:val="plan-content-pre1"/>
              </w:rPr>
              <w:br/>
              <w:t>- TCVĐ: Bắt bướm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2293" w:rsidRDefault="00732293" w:rsidP="00067040">
            <w:pPr>
              <w:pStyle w:val="text-center-report"/>
            </w:pPr>
            <w:r>
              <w:rPr>
                <w:b/>
                <w:bCs/>
                <w:sz w:val="28"/>
                <w:szCs w:val="28"/>
              </w:rPr>
              <w:t>Vận động</w:t>
            </w:r>
          </w:p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BTPTC: Tập với gậy</w:t>
            </w:r>
            <w:r>
              <w:rPr>
                <w:rStyle w:val="plan-content-pre1"/>
              </w:rPr>
              <w:br/>
              <w:t>- VĐCB: Bật qua vạch kẻ</w:t>
            </w:r>
            <w:r>
              <w:rPr>
                <w:rStyle w:val="plan-content-pre1"/>
              </w:rPr>
              <w:br/>
              <w:t xml:space="preserve">- TCVĐ: Bọ dừa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32293" w:rsidTr="000670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r>
              <w:rPr>
                <w:rStyle w:val="plan-content-pre1"/>
              </w:rPr>
              <w:t>- Nhặt lá trong sân trường; Quan sát con cún con; Quan sát con cá; Quan sát cây hoa nguyệt quế.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Bóng tròn to, lộn cầu vồng, chi chi chành chành, trốn tìm, …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/>
        </w:tc>
      </w:tr>
      <w:tr w:rsidR="00732293" w:rsidTr="000670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r>
              <w:rPr>
                <w:rStyle w:val="plan-content-pre1"/>
              </w:rPr>
              <w:t>* Góc trọng tâm: Chơi với thú nhún, tung bóng ( T1), Xâu vòng ( T2 ), Tô màu con mèo, con cún con, cá, voi (T3), Tô màu trang phục chú bộ đội (T4), Chơi với búp bê ( T5).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Các góc khác: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Bế em, Cho em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HĐVĐV: Xâu vòng, thả bóng vào ống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bé với hình và màu: Gắn các hình tương ứng, lấy những bông hoa, những chiếc lá gắn lên bảng.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vận động: Chơi thú nhún, đi xe con ong, cầu trượt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TH: Trẻ di màu các con vật, quần áo chú bộ đội. </w:t>
            </w:r>
          </w:p>
          <w:p w:rsidR="00732293" w:rsidRDefault="00732293" w:rsidP="00067040">
            <w:r>
              <w:rPr>
                <w:rStyle w:val="plan-content-pre1"/>
              </w:rPr>
              <w:lastRenderedPageBreak/>
              <w:t>* Thứ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1: HĐLĐ: Nhặt lá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2: Nhảy dân vũ bài: Trống cơm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3: Tham quan môi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4: Nhảy dân vũ: Rửa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Tuần 5: HĐGL: Giao lưu với D1 </w:t>
            </w:r>
          </w:p>
          <w:p w:rsidR="00732293" w:rsidRDefault="00732293" w:rsidP="00067040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- Đánh giá trẻ về cân nặng </w:t>
            </w:r>
            <w:r>
              <w:rPr>
                <w:rStyle w:val="plan-content-pre1"/>
                <w:b/>
                <w:bCs/>
                <w:color w:val="337AB7"/>
              </w:rPr>
              <w:t>(MT15)</w:t>
            </w:r>
            <w:r>
              <w:rPr>
                <w:rStyle w:val="plan-content-pre1"/>
              </w:rPr>
              <w:t xml:space="preserve"> </w:t>
            </w:r>
          </w:p>
          <w:p w:rsidR="00732293" w:rsidRDefault="00732293" w:rsidP="00067040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- Đánh giá trẻ về chiều cao </w:t>
            </w:r>
            <w:r>
              <w:rPr>
                <w:rStyle w:val="plan-content-pre1"/>
                <w:b/>
                <w:bCs/>
                <w:color w:val="337AB7"/>
              </w:rPr>
              <w:t>(MT16)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MT15, MT16</w:t>
            </w:r>
          </w:p>
        </w:tc>
      </w:tr>
      <w:tr w:rsidR="00732293" w:rsidTr="000670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r>
              <w:rPr>
                <w:rStyle w:val="plan-content-pre1"/>
              </w:rPr>
              <w:t>- Lấy ghế về bàn ăn, Cầm thìa xúc cơm, Mời bạn mời cô, Nhặt cơm rơi vãi, Ăn xong biết lau miệng. Ngủ 1 giấc buổi trưa.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Biết tránh 1 số vật dụng nơi nguy hiểm (xô, chậu nước,...) khi được nhắc nhở.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/>
        </w:tc>
      </w:tr>
      <w:tr w:rsidR="00732293" w:rsidTr="000670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Chơi - tập buổi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r>
              <w:rPr>
                <w:rStyle w:val="plan-content-pre1"/>
              </w:rPr>
              <w:t>- Hướng dẫn TC mới: Lộn cầu vồng. Chơi với hình và màu. Rèn trẻ kỹ năng lau mặt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truyện, đọc thơ: Thơ: Chú bộ đội của em, Rong và cá, Con voi. Truyện: Chiếc ấm sành nở hoa, Chuyện về đôi bạn chó, mèo. Đọc đồng dao: Dung dăng dung dẻ, Nu na nu nống.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vở bé tập tạo hình: Trang 8 (T1), trang 12 (T2)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theo ý thích.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1: Hướng dẫn trẻ KN lấy và cất cốc uống nước.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2: Hướng dẫn trẻ KN rửa tay sau khi tiếp xúc với con vật.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3: Hướng dẫn trẻ cất đồ chơi đúng nơi quy định.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4: Hướng dẫn trẻ KN lấy và cất gối đúng nơi quy định.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Tuần 5: Hướng dẫn trẻ KN đi cầu thang.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Thứ 6 hàng tuần tổ chức văn nghệ. Nêu gương bé ngoan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/>
        </w:tc>
      </w:tr>
      <w:tr w:rsidR="00732293" w:rsidTr="000670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Cún con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Con cá vàng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Bé yêu chú bộ đội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Voi làm xiếc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32293" w:rsidRDefault="00732293" w:rsidP="00732293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vanish/>
          <w:sz w:val="28"/>
          <w:szCs w:val="28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732293" w:rsidTr="00067040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vanish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2293" w:rsidRDefault="00732293" w:rsidP="000670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32293" w:rsidRDefault="00732293" w:rsidP="00732293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p w:rsidR="00202919" w:rsidRPr="00732293" w:rsidRDefault="00202919" w:rsidP="00732293">
      <w:bookmarkStart w:id="0" w:name="_GoBack"/>
      <w:bookmarkEnd w:id="0"/>
    </w:p>
    <w:sectPr w:rsidR="00202919" w:rsidRPr="00732293">
      <w:pgSz w:w="15840" w:h="12240" w:orient="landscape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4F5E"/>
    <w:multiLevelType w:val="hybridMultilevel"/>
    <w:tmpl w:val="067AE024"/>
    <w:lvl w:ilvl="0" w:tplc="121E45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CE"/>
    <w:rsid w:val="001E6FCE"/>
    <w:rsid w:val="00202919"/>
    <w:rsid w:val="006E14C1"/>
    <w:rsid w:val="006E4265"/>
    <w:rsid w:val="00732293"/>
    <w:rsid w:val="00822306"/>
    <w:rsid w:val="008E13CE"/>
    <w:rsid w:val="00B90071"/>
    <w:rsid w:val="00E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A6E9C-6915-41CC-BF76-CF0BE8E2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ListParagraph">
    <w:name w:val="List Paragraph"/>
    <w:basedOn w:val="Normal"/>
    <w:uiPriority w:val="34"/>
    <w:qFormat/>
    <w:rsid w:val="001E6FCE"/>
    <w:pPr>
      <w:ind w:left="720"/>
      <w:contextualSpacing/>
    </w:pPr>
  </w:style>
  <w:style w:type="character" w:customStyle="1" w:styleId="popup-comment">
    <w:name w:val="popup-comment"/>
    <w:basedOn w:val="DefaultParagraphFont"/>
    <w:rsid w:val="00822306"/>
  </w:style>
  <w:style w:type="paragraph" w:styleId="BalloonText">
    <w:name w:val="Balloon Text"/>
    <w:basedOn w:val="Normal"/>
    <w:link w:val="BalloonTextChar"/>
    <w:uiPriority w:val="99"/>
    <w:semiHidden/>
    <w:unhideWhenUsed/>
    <w:rsid w:val="00E97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Nguyen Truong</cp:lastModifiedBy>
  <cp:revision>3</cp:revision>
  <cp:lastPrinted>2023-12-01T01:21:00Z</cp:lastPrinted>
  <dcterms:created xsi:type="dcterms:W3CDTF">2023-12-01T01:22:00Z</dcterms:created>
  <dcterms:modified xsi:type="dcterms:W3CDTF">2023-12-01T08:10:00Z</dcterms:modified>
</cp:coreProperties>
</file>