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D48" w:rsidRPr="00FE2D48" w:rsidRDefault="00FE2D48" w:rsidP="00FE2D48">
      <w:pPr>
        <w:spacing w:before="100" w:beforeAutospacing="1" w:after="100" w:afterAutospacing="1" w:line="288" w:lineRule="atLeast"/>
        <w:ind w:firstLine="720"/>
        <w:jc w:val="center"/>
        <w:rPr>
          <w:rFonts w:ascii="Times New Roman" w:eastAsia="Times New Roman" w:hAnsi="Times New Roman" w:cs="Times New Roman"/>
          <w:color w:val="000000"/>
          <w:sz w:val="24"/>
          <w:szCs w:val="24"/>
          <w:lang w:val="en-US"/>
        </w:rPr>
      </w:pPr>
      <w:r w:rsidRPr="00FE2D48">
        <w:rPr>
          <w:rFonts w:ascii="Times New Roman" w:eastAsia="Times New Roman" w:hAnsi="Times New Roman" w:cs="Times New Roman"/>
          <w:b/>
          <w:bCs/>
          <w:color w:val="000000"/>
          <w:sz w:val="24"/>
          <w:szCs w:val="24"/>
          <w:lang w:val="en-US"/>
        </w:rPr>
        <w:t>KẾ HOẠCH GIÁO DỤC THÁNG 11 - LỨA TUỔI NHÀ TRẺ 24-36 THÁNG - LỚP D2</w:t>
      </w:r>
      <w:r w:rsidRPr="00FE2D48">
        <w:rPr>
          <w:rFonts w:ascii="Times New Roman" w:eastAsia="Times New Roman" w:hAnsi="Times New Roman" w:cs="Times New Roman"/>
          <w:b/>
          <w:bCs/>
          <w:color w:val="000000"/>
          <w:sz w:val="24"/>
          <w:szCs w:val="24"/>
          <w:lang w:val="en-US"/>
        </w:rPr>
        <w:br/>
        <w:t>Tên giáo viên: Lớp D2</w:t>
      </w:r>
    </w:p>
    <w:tbl>
      <w:tblPr>
        <w:tblW w:w="5008" w:type="pct"/>
        <w:tblLayout w:type="fixed"/>
        <w:tblCellMar>
          <w:left w:w="0" w:type="dxa"/>
          <w:right w:w="0" w:type="dxa"/>
        </w:tblCellMar>
        <w:tblLook w:val="04A0" w:firstRow="1" w:lastRow="0" w:firstColumn="1" w:lastColumn="0" w:noHBand="0" w:noVBand="1"/>
      </w:tblPr>
      <w:tblGrid>
        <w:gridCol w:w="1251"/>
        <w:gridCol w:w="455"/>
        <w:gridCol w:w="2066"/>
        <w:gridCol w:w="2158"/>
        <w:gridCol w:w="2161"/>
        <w:gridCol w:w="2518"/>
        <w:gridCol w:w="2527"/>
        <w:gridCol w:w="824"/>
      </w:tblGrid>
      <w:tr w:rsidR="00FE2D48" w:rsidRPr="00FE2D48" w:rsidTr="00FE2D48">
        <w:tc>
          <w:tcPr>
            <w:tcW w:w="611" w:type="pct"/>
            <w:gridSpan w:val="2"/>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Thời gian/hoạt động</w:t>
            </w:r>
          </w:p>
        </w:tc>
        <w:tc>
          <w:tcPr>
            <w:tcW w:w="740"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after="0"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Tuần 1</w:t>
            </w:r>
            <w:r w:rsidRPr="00FE2D48">
              <w:rPr>
                <w:rFonts w:ascii="Times New Roman" w:eastAsia="Times New Roman" w:hAnsi="Times New Roman" w:cs="Times New Roman"/>
                <w:b/>
                <w:bCs/>
                <w:sz w:val="24"/>
                <w:szCs w:val="24"/>
                <w:lang w:val="en-US"/>
              </w:rPr>
              <w:br/>
            </w:r>
            <w:r w:rsidRPr="00FE2D48">
              <w:rPr>
                <w:rFonts w:ascii="Times New Roman" w:eastAsia="Times New Roman" w:hAnsi="Times New Roman" w:cs="Times New Roman"/>
                <w:b/>
                <w:bCs/>
                <w:i/>
                <w:iCs/>
                <w:sz w:val="24"/>
                <w:szCs w:val="24"/>
                <w:lang w:val="en-US"/>
              </w:rPr>
              <w:t>Từ 30/10 đến 03/11</w:t>
            </w:r>
          </w:p>
        </w:tc>
        <w:tc>
          <w:tcPr>
            <w:tcW w:w="773"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after="0"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Tuần 2</w:t>
            </w:r>
            <w:r w:rsidRPr="00FE2D48">
              <w:rPr>
                <w:rFonts w:ascii="Times New Roman" w:eastAsia="Times New Roman" w:hAnsi="Times New Roman" w:cs="Times New Roman"/>
                <w:b/>
                <w:bCs/>
                <w:sz w:val="24"/>
                <w:szCs w:val="24"/>
                <w:lang w:val="en-US"/>
              </w:rPr>
              <w:br/>
            </w:r>
            <w:r w:rsidRPr="00FE2D48">
              <w:rPr>
                <w:rFonts w:ascii="Times New Roman" w:eastAsia="Times New Roman" w:hAnsi="Times New Roman" w:cs="Times New Roman"/>
                <w:b/>
                <w:bCs/>
                <w:i/>
                <w:iCs/>
                <w:sz w:val="24"/>
                <w:szCs w:val="24"/>
                <w:lang w:val="en-US"/>
              </w:rPr>
              <w:t>Từ 06/11 đến 10/11</w:t>
            </w:r>
          </w:p>
        </w:tc>
        <w:tc>
          <w:tcPr>
            <w:tcW w:w="774"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after="0"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Tuần 3</w:t>
            </w:r>
            <w:r w:rsidRPr="00FE2D48">
              <w:rPr>
                <w:rFonts w:ascii="Times New Roman" w:eastAsia="Times New Roman" w:hAnsi="Times New Roman" w:cs="Times New Roman"/>
                <w:b/>
                <w:bCs/>
                <w:sz w:val="24"/>
                <w:szCs w:val="24"/>
                <w:lang w:val="en-US"/>
              </w:rPr>
              <w:br/>
            </w:r>
            <w:r w:rsidRPr="00FE2D48">
              <w:rPr>
                <w:rFonts w:ascii="Times New Roman" w:eastAsia="Times New Roman" w:hAnsi="Times New Roman" w:cs="Times New Roman"/>
                <w:b/>
                <w:bCs/>
                <w:i/>
                <w:iCs/>
                <w:sz w:val="24"/>
                <w:szCs w:val="24"/>
                <w:lang w:val="en-US"/>
              </w:rPr>
              <w:t>Từ 13/11 đến 17/11</w:t>
            </w:r>
          </w:p>
        </w:tc>
        <w:tc>
          <w:tcPr>
            <w:tcW w:w="902"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after="0"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Tuần 4</w:t>
            </w:r>
            <w:r w:rsidRPr="00FE2D48">
              <w:rPr>
                <w:rFonts w:ascii="Times New Roman" w:eastAsia="Times New Roman" w:hAnsi="Times New Roman" w:cs="Times New Roman"/>
                <w:b/>
                <w:bCs/>
                <w:sz w:val="24"/>
                <w:szCs w:val="24"/>
                <w:lang w:val="en-US"/>
              </w:rPr>
              <w:br/>
            </w:r>
            <w:r w:rsidRPr="00FE2D48">
              <w:rPr>
                <w:rFonts w:ascii="Times New Roman" w:eastAsia="Times New Roman" w:hAnsi="Times New Roman" w:cs="Times New Roman"/>
                <w:b/>
                <w:bCs/>
                <w:i/>
                <w:iCs/>
                <w:sz w:val="24"/>
                <w:szCs w:val="24"/>
                <w:lang w:val="en-US"/>
              </w:rPr>
              <w:t>Từ 20/11 đến 24/11</w:t>
            </w:r>
          </w:p>
        </w:tc>
        <w:tc>
          <w:tcPr>
            <w:tcW w:w="905" w:type="pct"/>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after="0"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Tuần 5</w:t>
            </w:r>
            <w:r w:rsidRPr="00FE2D48">
              <w:rPr>
                <w:rFonts w:ascii="Times New Roman" w:eastAsia="Times New Roman" w:hAnsi="Times New Roman" w:cs="Times New Roman"/>
                <w:b/>
                <w:bCs/>
                <w:sz w:val="24"/>
                <w:szCs w:val="24"/>
                <w:lang w:val="en-US"/>
              </w:rPr>
              <w:br/>
            </w:r>
            <w:r w:rsidRPr="00FE2D48">
              <w:rPr>
                <w:rFonts w:ascii="Times New Roman" w:eastAsia="Times New Roman" w:hAnsi="Times New Roman" w:cs="Times New Roman"/>
                <w:b/>
                <w:bCs/>
                <w:i/>
                <w:iCs/>
                <w:sz w:val="24"/>
                <w:szCs w:val="24"/>
                <w:lang w:val="en-US"/>
              </w:rPr>
              <w:t>Từ 27/11 đến 01/12</w:t>
            </w:r>
          </w:p>
        </w:tc>
        <w:tc>
          <w:tcPr>
            <w:tcW w:w="295" w:type="pct"/>
            <w:tcBorders>
              <w:top w:val="single" w:sz="8" w:space="0" w:color="000000"/>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Mục tiêu thực hiện</w:t>
            </w:r>
          </w:p>
        </w:tc>
      </w:tr>
      <w:tr w:rsidR="00FE2D48" w:rsidRPr="00FE2D48" w:rsidTr="00FE2D48">
        <w:tc>
          <w:tcPr>
            <w:tcW w:w="611"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Đón trẻ</w:t>
            </w:r>
          </w:p>
        </w:tc>
        <w:tc>
          <w:tcPr>
            <w:tcW w:w="4094" w:type="pct"/>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Cô cho trẻ nghe các bài hát về cô giáo, xem tranh ảnh, sách báo về một số đồ dùng, dụng cụ của các nghề trong xã hội, trò chuyện về con mèo. Chơi đồ chơi theo ý thích.</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Cô đón trẻ: Quan tâm đến trẻ mới ra lớp, nhắc trẻ biết chào mẹ, chào cô và dùng từ lễ phép phù hợp với tình huống, thực hiện đúng các nề nếp đầu giờ khi đến lớp, chú ý trang phục của trẻ khi thời tiết lạnh, chú ý nhắc trẻ đội mũ, mặc quần áo rét, đi tất,....khi thời tiết lạnh </w:t>
            </w:r>
            <w:r w:rsidRPr="00FE2D48">
              <w:rPr>
                <w:rFonts w:ascii="Times New Roman" w:eastAsia="Times New Roman" w:hAnsi="Times New Roman" w:cs="Times New Roman"/>
                <w:b/>
                <w:bCs/>
                <w:color w:val="337AB7"/>
                <w:sz w:val="24"/>
                <w:szCs w:val="24"/>
                <w:lang w:val="en-US"/>
              </w:rPr>
              <w:t>(MT12)</w:t>
            </w:r>
          </w:p>
        </w:tc>
        <w:tc>
          <w:tcPr>
            <w:tcW w:w="29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MT12</w:t>
            </w:r>
          </w:p>
        </w:tc>
      </w:tr>
      <w:tr w:rsidR="00FE2D48" w:rsidRPr="00FE2D48" w:rsidTr="00FE2D48">
        <w:tc>
          <w:tcPr>
            <w:tcW w:w="611"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Thể dục sáng</w:t>
            </w:r>
          </w:p>
        </w:tc>
        <w:tc>
          <w:tcPr>
            <w:tcW w:w="4094" w:type="pct"/>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Tập thể dục theo nhạc : Tập với vòng</w:t>
            </w:r>
            <w:r w:rsidRPr="00FE2D48">
              <w:rPr>
                <w:rFonts w:ascii="Times New Roman" w:eastAsia="Times New Roman" w:hAnsi="Times New Roman" w:cs="Times New Roman"/>
                <w:sz w:val="24"/>
                <w:szCs w:val="24"/>
                <w:lang w:val="en-US"/>
              </w:rPr>
              <w:br/>
              <w:t>Thứ 2, 4, 6 tập bài tập + dân vũ rửa tay</w:t>
            </w:r>
            <w:r w:rsidRPr="00FE2D48">
              <w:rPr>
                <w:rFonts w:ascii="Times New Roman" w:eastAsia="Times New Roman" w:hAnsi="Times New Roman" w:cs="Times New Roman"/>
                <w:sz w:val="24"/>
                <w:szCs w:val="24"/>
                <w:lang w:val="en-US"/>
              </w:rPr>
              <w:br/>
              <w:t>Thứ 3, 5 tập với bài tập + dân vũ trống cơm.</w:t>
            </w:r>
            <w:r w:rsidRPr="00FE2D48">
              <w:rPr>
                <w:rFonts w:ascii="Times New Roman" w:eastAsia="Times New Roman" w:hAnsi="Times New Roman" w:cs="Times New Roman"/>
                <w:sz w:val="24"/>
                <w:szCs w:val="24"/>
                <w:lang w:val="en-US"/>
              </w:rPr>
              <w:br/>
              <w:t>Trẻ tập 4- 5 động tác phát triển nhóm cơ:</w:t>
            </w:r>
            <w:r w:rsidRPr="00FE2D48">
              <w:rPr>
                <w:rFonts w:ascii="Times New Roman" w:eastAsia="Times New Roman" w:hAnsi="Times New Roman" w:cs="Times New Roman"/>
                <w:sz w:val="24"/>
                <w:szCs w:val="24"/>
                <w:lang w:val="en-US"/>
              </w:rPr>
              <w:br/>
              <w:t>+ Hô hấp: Hít vào thật sâu, thở ra từ từ ( 4 lần)</w:t>
            </w:r>
            <w:r w:rsidRPr="00FE2D48">
              <w:rPr>
                <w:rFonts w:ascii="Times New Roman" w:eastAsia="Times New Roman" w:hAnsi="Times New Roman" w:cs="Times New Roman"/>
                <w:sz w:val="24"/>
                <w:szCs w:val="24"/>
                <w:lang w:val="en-US"/>
              </w:rPr>
              <w:br/>
              <w:t>+ Cơ tay và bả vai: 2 tay giơ cao hạ xuống; (4lx2 n)</w:t>
            </w:r>
            <w:r w:rsidRPr="00FE2D48">
              <w:rPr>
                <w:rFonts w:ascii="Times New Roman" w:eastAsia="Times New Roman" w:hAnsi="Times New Roman" w:cs="Times New Roman"/>
                <w:sz w:val="24"/>
                <w:szCs w:val="24"/>
                <w:lang w:val="en-US"/>
              </w:rPr>
              <w:br/>
              <w:t>+ Cơ lưng, cơ bụng: Cúi người xuống, đứng thẳng người lên( 4lx2n)</w:t>
            </w:r>
            <w:r w:rsidRPr="00FE2D48">
              <w:rPr>
                <w:rFonts w:ascii="Times New Roman" w:eastAsia="Times New Roman" w:hAnsi="Times New Roman" w:cs="Times New Roman"/>
                <w:sz w:val="24"/>
                <w:szCs w:val="24"/>
                <w:lang w:val="en-US"/>
              </w:rPr>
              <w:br/>
              <w:t>+ Cơ chân: Ngồi xuống, đứng lên( 4lx2n)</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Trò chuyện về công việc, trang phục, dụng cụ của cô y tế, bác cấp dưỡng, bác bảo vệ.</w:t>
            </w:r>
            <w:r w:rsidRPr="00FE2D48">
              <w:rPr>
                <w:rFonts w:ascii="Times New Roman" w:eastAsia="Times New Roman" w:hAnsi="Times New Roman" w:cs="Times New Roman"/>
                <w:sz w:val="24"/>
                <w:szCs w:val="24"/>
                <w:lang w:val="en-US"/>
              </w:rPr>
              <w:br/>
              <w:t>* Trò chuyện với trẻ về ngày nhà giáo Việt Nam 20/11.</w:t>
            </w:r>
            <w:r w:rsidRPr="00FE2D48">
              <w:rPr>
                <w:rFonts w:ascii="Times New Roman" w:eastAsia="Times New Roman" w:hAnsi="Times New Roman" w:cs="Times New Roman"/>
                <w:sz w:val="24"/>
                <w:szCs w:val="24"/>
                <w:lang w:val="en-US"/>
              </w:rPr>
              <w:br/>
              <w:t>* Trò chuyện về thứ, ngày, tháng;</w:t>
            </w:r>
            <w:r w:rsidRPr="00FE2D48">
              <w:rPr>
                <w:rFonts w:ascii="Times New Roman" w:eastAsia="Times New Roman" w:hAnsi="Times New Roman" w:cs="Times New Roman"/>
                <w:sz w:val="24"/>
                <w:szCs w:val="24"/>
                <w:lang w:val="en-US"/>
              </w:rPr>
              <w:br/>
              <w:t>* Điểm danh.</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w:t>
            </w:r>
          </w:p>
        </w:tc>
        <w:tc>
          <w:tcPr>
            <w:tcW w:w="29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p>
        </w:tc>
      </w:tr>
      <w:tr w:rsidR="00FE2D48" w:rsidRPr="00FE2D48" w:rsidTr="00FE2D48">
        <w:trPr>
          <w:trHeight w:val="1860"/>
        </w:trPr>
        <w:tc>
          <w:tcPr>
            <w:tcW w:w="448" w:type="pct"/>
            <w:vMerge w:val="restart"/>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lastRenderedPageBreak/>
              <w:t>Chơi - tập có chủ định</w:t>
            </w:r>
          </w:p>
        </w:tc>
        <w:tc>
          <w:tcPr>
            <w:tcW w:w="1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T2</w:t>
            </w:r>
          </w:p>
        </w:tc>
        <w:tc>
          <w:tcPr>
            <w:tcW w:w="740"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Âm nhạc</w:t>
            </w:r>
          </w:p>
          <w:p w:rsid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NDTT: NH: Cháu yêu cô </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chú công nhân</w:t>
            </w:r>
            <w:r w:rsidRPr="00FE2D48">
              <w:rPr>
                <w:rFonts w:ascii="Times New Roman" w:eastAsia="Times New Roman" w:hAnsi="Times New Roman" w:cs="Times New Roman"/>
                <w:sz w:val="24"/>
                <w:szCs w:val="24"/>
                <w:lang w:val="en-US"/>
              </w:rPr>
              <w:br/>
              <w:t>- NDKH: TC: Hãy lắng nghe</w:t>
            </w:r>
          </w:p>
        </w:tc>
        <w:tc>
          <w:tcPr>
            <w:tcW w:w="773"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Âm nhạc</w:t>
            </w:r>
          </w:p>
          <w:p w:rsid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NDTT: Nghe hát: </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Trò chơi bệnh viện</w:t>
            </w:r>
            <w:r w:rsidRPr="00FE2D48">
              <w:rPr>
                <w:rFonts w:ascii="Times New Roman" w:eastAsia="Times New Roman" w:hAnsi="Times New Roman" w:cs="Times New Roman"/>
                <w:sz w:val="24"/>
                <w:szCs w:val="24"/>
                <w:lang w:val="en-US"/>
              </w:rPr>
              <w:br/>
              <w:t>- NDKH: TCÂN: Tai ai tinh</w:t>
            </w:r>
          </w:p>
        </w:tc>
        <w:tc>
          <w:tcPr>
            <w:tcW w:w="774"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Âm nhạc</w:t>
            </w:r>
          </w:p>
          <w:p w:rsid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NDTT: VĐTN: Chim mẹ </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chim con</w:t>
            </w:r>
            <w:r w:rsidRPr="00FE2D48">
              <w:rPr>
                <w:rFonts w:ascii="Times New Roman" w:eastAsia="Times New Roman" w:hAnsi="Times New Roman" w:cs="Times New Roman"/>
                <w:sz w:val="24"/>
                <w:szCs w:val="24"/>
                <w:lang w:val="en-US"/>
              </w:rPr>
              <w:br/>
              <w:t>- NDKH: NH: Cô giáo</w:t>
            </w:r>
          </w:p>
        </w:tc>
        <w:tc>
          <w:tcPr>
            <w:tcW w:w="902"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Âm nhạc</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NDTT: TC: Hát hay đoán giỏi</w:t>
            </w:r>
            <w:r w:rsidRPr="00FE2D48">
              <w:rPr>
                <w:rFonts w:ascii="Times New Roman" w:eastAsia="Times New Roman" w:hAnsi="Times New Roman" w:cs="Times New Roman"/>
                <w:sz w:val="24"/>
                <w:szCs w:val="24"/>
                <w:lang w:val="en-US"/>
              </w:rPr>
              <w:br/>
              <w:t>- NDKH: NH: Niềm vui gia đình</w:t>
            </w:r>
          </w:p>
        </w:tc>
        <w:tc>
          <w:tcPr>
            <w:tcW w:w="905"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Âm nhạc</w:t>
            </w:r>
          </w:p>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NDTT: DH: Rửa mặt như mèo</w:t>
            </w:r>
            <w:r w:rsidRPr="00FE2D48">
              <w:rPr>
                <w:rFonts w:ascii="Times New Roman" w:eastAsia="Times New Roman" w:hAnsi="Times New Roman" w:cs="Times New Roman"/>
                <w:sz w:val="24"/>
                <w:szCs w:val="24"/>
                <w:lang w:val="en-US"/>
              </w:rPr>
              <w:br/>
              <w:t>- NDKH: TCÂN: Nhìn hình ảnh đoán tên bài hát</w:t>
            </w:r>
          </w:p>
        </w:tc>
        <w:tc>
          <w:tcPr>
            <w:tcW w:w="295" w:type="pct"/>
            <w:vMerge w:val="restar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MT4</w:t>
            </w:r>
          </w:p>
        </w:tc>
      </w:tr>
      <w:tr w:rsidR="00FE2D48" w:rsidRPr="00FE2D48" w:rsidTr="00FE2D48">
        <w:tc>
          <w:tcPr>
            <w:tcW w:w="448" w:type="pct"/>
            <w:vMerge/>
            <w:tcBorders>
              <w:top w:val="nil"/>
              <w:left w:val="single" w:sz="8" w:space="0" w:color="000000"/>
              <w:bottom w:val="single" w:sz="8" w:space="0" w:color="000000"/>
              <w:right w:val="single" w:sz="8" w:space="0" w:color="000000"/>
            </w:tcBorders>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p>
        </w:tc>
        <w:tc>
          <w:tcPr>
            <w:tcW w:w="1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T3</w:t>
            </w:r>
          </w:p>
        </w:tc>
        <w:tc>
          <w:tcPr>
            <w:tcW w:w="740"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HĐNB</w:t>
            </w:r>
          </w:p>
          <w:p w:rsid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Nghề cuả bố </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(Bác bảo vệ)</w:t>
            </w:r>
          </w:p>
        </w:tc>
        <w:tc>
          <w:tcPr>
            <w:tcW w:w="773"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HĐNB</w:t>
            </w:r>
          </w:p>
          <w:p w:rsid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Đồ dùng, dụng cụ </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của cô y tế</w:t>
            </w:r>
          </w:p>
        </w:tc>
        <w:tc>
          <w:tcPr>
            <w:tcW w:w="774"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HĐNB</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Cô giáo của bé</w:t>
            </w:r>
          </w:p>
        </w:tc>
        <w:tc>
          <w:tcPr>
            <w:tcW w:w="902"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HĐNB</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Đồ dùng, dụng cụ của bác cấp dưỡng</w:t>
            </w:r>
          </w:p>
        </w:tc>
        <w:tc>
          <w:tcPr>
            <w:tcW w:w="905"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HĐNB</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Con mèo con</w:t>
            </w:r>
          </w:p>
        </w:tc>
        <w:tc>
          <w:tcPr>
            <w:tcW w:w="295" w:type="pct"/>
            <w:vMerge/>
            <w:tcBorders>
              <w:top w:val="nil"/>
              <w:left w:val="nil"/>
              <w:bottom w:val="single" w:sz="8" w:space="0" w:color="000000"/>
              <w:right w:val="single" w:sz="8" w:space="0" w:color="000000"/>
            </w:tcBorders>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p>
        </w:tc>
      </w:tr>
      <w:tr w:rsidR="00FE2D48" w:rsidRPr="00FE2D48" w:rsidTr="00FE2D48">
        <w:trPr>
          <w:trHeight w:val="1941"/>
        </w:trPr>
        <w:tc>
          <w:tcPr>
            <w:tcW w:w="448" w:type="pct"/>
            <w:vMerge/>
            <w:tcBorders>
              <w:top w:val="nil"/>
              <w:left w:val="single" w:sz="8" w:space="0" w:color="000000"/>
              <w:bottom w:val="single" w:sz="8" w:space="0" w:color="000000"/>
              <w:right w:val="single" w:sz="8" w:space="0" w:color="000000"/>
            </w:tcBorders>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p>
        </w:tc>
        <w:tc>
          <w:tcPr>
            <w:tcW w:w="1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T4</w:t>
            </w:r>
          </w:p>
        </w:tc>
        <w:tc>
          <w:tcPr>
            <w:tcW w:w="740"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LQVH</w:t>
            </w:r>
          </w:p>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Thơ: Các cô thợ</w:t>
            </w:r>
            <w:r w:rsidRPr="00FE2D48">
              <w:rPr>
                <w:rFonts w:ascii="Times New Roman" w:eastAsia="Times New Roman" w:hAnsi="Times New Roman" w:cs="Times New Roman"/>
                <w:sz w:val="24"/>
                <w:szCs w:val="24"/>
                <w:lang w:val="en-US"/>
              </w:rPr>
              <w:br/>
              <w:t>(Tiết: Đa số trẻ chưa biết )</w:t>
            </w:r>
          </w:p>
        </w:tc>
        <w:tc>
          <w:tcPr>
            <w:tcW w:w="773"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LQVH</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Truyện: Em bé dũng cảm</w:t>
            </w:r>
            <w:r w:rsidRPr="00FE2D48">
              <w:rPr>
                <w:rFonts w:ascii="Times New Roman" w:eastAsia="Times New Roman" w:hAnsi="Times New Roman" w:cs="Times New Roman"/>
                <w:sz w:val="24"/>
                <w:szCs w:val="24"/>
                <w:lang w:val="en-US"/>
              </w:rPr>
              <w:br/>
              <w:t>(Tiết: Đa số trẻ chưa biết)</w:t>
            </w:r>
          </w:p>
        </w:tc>
        <w:tc>
          <w:tcPr>
            <w:tcW w:w="774"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LQVH</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Truyện: Món quà của cô giáo</w:t>
            </w:r>
            <w:r w:rsidRPr="00FE2D48">
              <w:rPr>
                <w:rFonts w:ascii="Times New Roman" w:eastAsia="Times New Roman" w:hAnsi="Times New Roman" w:cs="Times New Roman"/>
                <w:sz w:val="24"/>
                <w:szCs w:val="24"/>
                <w:lang w:val="en-US"/>
              </w:rPr>
              <w:br/>
              <w:t>( Tiết: Đa số trẻ chưa biết )</w:t>
            </w:r>
          </w:p>
        </w:tc>
        <w:tc>
          <w:tcPr>
            <w:tcW w:w="902"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LQVH</w:t>
            </w:r>
          </w:p>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Thơ: Ăn</w:t>
            </w:r>
            <w:r w:rsidRPr="00FE2D48">
              <w:rPr>
                <w:rFonts w:ascii="Times New Roman" w:eastAsia="Times New Roman" w:hAnsi="Times New Roman" w:cs="Times New Roman"/>
                <w:sz w:val="24"/>
                <w:szCs w:val="24"/>
                <w:lang w:val="en-US"/>
              </w:rPr>
              <w:br/>
              <w:t>( Loại tiết: Đa số trẻ chưa biết)</w:t>
            </w:r>
          </w:p>
        </w:tc>
        <w:tc>
          <w:tcPr>
            <w:tcW w:w="905"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LQVH</w:t>
            </w:r>
          </w:p>
          <w:p w:rsid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Truyện: Thỏ con ăn gì? </w:t>
            </w:r>
          </w:p>
          <w:p w:rsidR="00FE2D48" w:rsidRPr="00FE2D48" w:rsidRDefault="00FE2D48" w:rsidP="00FE2D48">
            <w:pPr>
              <w:spacing w:after="0" w:line="240" w:lineRule="auto"/>
              <w:rPr>
                <w:rFonts w:ascii="Times New Roman" w:eastAsia="Times New Roman" w:hAnsi="Times New Roman" w:cs="Times New Roman"/>
                <w:sz w:val="24"/>
                <w:szCs w:val="24"/>
                <w:lang w:val="en-US"/>
              </w:rPr>
            </w:pPr>
            <w:proofErr w:type="gramStart"/>
            <w:r w:rsidRPr="00FE2D48">
              <w:rPr>
                <w:rFonts w:ascii="Times New Roman" w:eastAsia="Times New Roman" w:hAnsi="Times New Roman" w:cs="Times New Roman"/>
                <w:sz w:val="24"/>
                <w:szCs w:val="24"/>
                <w:lang w:val="en-US"/>
              </w:rPr>
              <w:t>( Loại</w:t>
            </w:r>
            <w:proofErr w:type="gramEnd"/>
            <w:r w:rsidRPr="00FE2D48">
              <w:rPr>
                <w:rFonts w:ascii="Times New Roman" w:eastAsia="Times New Roman" w:hAnsi="Times New Roman" w:cs="Times New Roman"/>
                <w:sz w:val="24"/>
                <w:szCs w:val="24"/>
                <w:lang w:val="en-US"/>
              </w:rPr>
              <w:t> tiết: Đa số trẻ chưa biết</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w:t>
            </w:r>
          </w:p>
        </w:tc>
        <w:tc>
          <w:tcPr>
            <w:tcW w:w="295" w:type="pct"/>
            <w:vMerge/>
            <w:tcBorders>
              <w:top w:val="nil"/>
              <w:left w:val="nil"/>
              <w:bottom w:val="single" w:sz="8" w:space="0" w:color="000000"/>
              <w:right w:val="single" w:sz="8" w:space="0" w:color="000000"/>
            </w:tcBorders>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p>
        </w:tc>
      </w:tr>
      <w:tr w:rsidR="00FE2D48" w:rsidRPr="00FE2D48" w:rsidTr="00FE2D48">
        <w:tc>
          <w:tcPr>
            <w:tcW w:w="448" w:type="pct"/>
            <w:vMerge/>
            <w:tcBorders>
              <w:top w:val="nil"/>
              <w:left w:val="single" w:sz="8" w:space="0" w:color="000000"/>
              <w:bottom w:val="single" w:sz="8" w:space="0" w:color="000000"/>
              <w:right w:val="single" w:sz="8" w:space="0" w:color="000000"/>
            </w:tcBorders>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p>
        </w:tc>
        <w:tc>
          <w:tcPr>
            <w:tcW w:w="1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T5</w:t>
            </w:r>
          </w:p>
        </w:tc>
        <w:tc>
          <w:tcPr>
            <w:tcW w:w="740"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Tạo hình</w:t>
            </w:r>
          </w:p>
          <w:p w:rsid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Làm quen với đất </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nặn</w:t>
            </w:r>
            <w:r>
              <w:rPr>
                <w:rFonts w:ascii="Times New Roman" w:eastAsia="Times New Roman" w:hAnsi="Times New Roman" w:cs="Times New Roman"/>
                <w:sz w:val="24"/>
                <w:szCs w:val="24"/>
                <w:lang w:val="en-US"/>
              </w:rPr>
              <w:t xml:space="preserve"> </w:t>
            </w:r>
            <w:r w:rsidRPr="00FE2D48">
              <w:rPr>
                <w:rFonts w:ascii="Times New Roman" w:eastAsia="Times New Roman" w:hAnsi="Times New Roman" w:cs="Times New Roman"/>
                <w:sz w:val="24"/>
                <w:szCs w:val="24"/>
                <w:lang w:val="en-US"/>
              </w:rPr>
              <w:t>( Tiết: Mẫu )</w:t>
            </w:r>
          </w:p>
        </w:tc>
        <w:tc>
          <w:tcPr>
            <w:tcW w:w="773"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Tạo hình</w:t>
            </w:r>
          </w:p>
          <w:p w:rsid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Tô màu dụng cụ của </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cô nhân viên y tế</w:t>
            </w:r>
            <w:r w:rsidRPr="00FE2D48">
              <w:rPr>
                <w:rFonts w:ascii="Times New Roman" w:eastAsia="Times New Roman" w:hAnsi="Times New Roman" w:cs="Times New Roman"/>
                <w:sz w:val="24"/>
                <w:szCs w:val="24"/>
                <w:lang w:val="en-US"/>
              </w:rPr>
              <w:br/>
              <w:t>( Tiết: Đề tài )</w:t>
            </w:r>
          </w:p>
        </w:tc>
        <w:tc>
          <w:tcPr>
            <w:tcW w:w="774"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Tạo hình</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Trang trí bưu thiếp</w:t>
            </w:r>
            <w:r w:rsidRPr="00FE2D48">
              <w:rPr>
                <w:rFonts w:ascii="Times New Roman" w:eastAsia="Times New Roman" w:hAnsi="Times New Roman" w:cs="Times New Roman"/>
                <w:sz w:val="24"/>
                <w:szCs w:val="24"/>
                <w:lang w:val="en-US"/>
              </w:rPr>
              <w:br/>
              <w:t>( Tiết: Đề tài )</w:t>
            </w:r>
          </w:p>
        </w:tc>
        <w:tc>
          <w:tcPr>
            <w:tcW w:w="902"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Tạo hình</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Nặn bánh tròn</w:t>
            </w:r>
            <w:r w:rsidRPr="00FE2D48">
              <w:rPr>
                <w:rFonts w:ascii="Times New Roman" w:eastAsia="Times New Roman" w:hAnsi="Times New Roman" w:cs="Times New Roman"/>
                <w:sz w:val="24"/>
                <w:szCs w:val="24"/>
                <w:lang w:val="en-US"/>
              </w:rPr>
              <w:br/>
              <w:t>(Tiết: Mẫu )</w:t>
            </w:r>
          </w:p>
        </w:tc>
        <w:tc>
          <w:tcPr>
            <w:tcW w:w="905"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Tạo hình</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In ngón tay trang trí cánh bướm</w:t>
            </w:r>
            <w:r w:rsidRPr="00FE2D48">
              <w:rPr>
                <w:rFonts w:ascii="Times New Roman" w:eastAsia="Times New Roman" w:hAnsi="Times New Roman" w:cs="Times New Roman"/>
                <w:sz w:val="24"/>
                <w:szCs w:val="24"/>
                <w:lang w:val="en-US"/>
              </w:rPr>
              <w:br/>
              <w:t>(Tiết: Đề tài )</w:t>
            </w:r>
          </w:p>
        </w:tc>
        <w:tc>
          <w:tcPr>
            <w:tcW w:w="295" w:type="pct"/>
            <w:vMerge/>
            <w:tcBorders>
              <w:top w:val="nil"/>
              <w:left w:val="nil"/>
              <w:bottom w:val="single" w:sz="8" w:space="0" w:color="000000"/>
              <w:right w:val="single" w:sz="8" w:space="0" w:color="000000"/>
            </w:tcBorders>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p>
        </w:tc>
      </w:tr>
      <w:tr w:rsidR="00FE2D48" w:rsidRPr="00FE2D48" w:rsidTr="00FE2D48">
        <w:tc>
          <w:tcPr>
            <w:tcW w:w="448" w:type="pct"/>
            <w:vMerge/>
            <w:tcBorders>
              <w:top w:val="nil"/>
              <w:left w:val="single" w:sz="8" w:space="0" w:color="000000"/>
              <w:bottom w:val="single" w:sz="8" w:space="0" w:color="000000"/>
              <w:right w:val="single" w:sz="8" w:space="0" w:color="000000"/>
            </w:tcBorders>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p>
        </w:tc>
        <w:tc>
          <w:tcPr>
            <w:tcW w:w="16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T6</w:t>
            </w:r>
          </w:p>
        </w:tc>
        <w:tc>
          <w:tcPr>
            <w:tcW w:w="740"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Vận động</w:t>
            </w:r>
          </w:p>
          <w:p w:rsid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BTPTC: Tập với gậy</w:t>
            </w:r>
            <w:r w:rsidRPr="00FE2D48">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t>VĐCB</w:t>
            </w:r>
            <w:r w:rsidRPr="00FE2D48">
              <w:rPr>
                <w:rFonts w:ascii="Times New Roman" w:eastAsia="Times New Roman" w:hAnsi="Times New Roman" w:cs="Times New Roman"/>
                <w:sz w:val="24"/>
                <w:szCs w:val="24"/>
                <w:lang w:val="en-US"/>
              </w:rPr>
              <w:t>: Ném bóng </w:t>
            </w:r>
          </w:p>
          <w:p w:rsidR="00FE2D48" w:rsidRPr="00FE2D48" w:rsidRDefault="00FE2D48" w:rsidP="00FE2D48">
            <w:pPr>
              <w:spacing w:after="0" w:line="240" w:lineRule="auto"/>
              <w:rPr>
                <w:rFonts w:ascii="Times New Roman" w:eastAsia="Times New Roman" w:hAnsi="Times New Roman" w:cs="Times New Roman"/>
                <w:sz w:val="24"/>
                <w:szCs w:val="24"/>
                <w:lang w:val="en-US"/>
              </w:rPr>
            </w:pPr>
            <w:bookmarkStart w:id="0" w:name="_GoBack"/>
            <w:bookmarkEnd w:id="0"/>
            <w:r w:rsidRPr="00FE2D48">
              <w:rPr>
                <w:rFonts w:ascii="Times New Roman" w:eastAsia="Times New Roman" w:hAnsi="Times New Roman" w:cs="Times New Roman"/>
                <w:sz w:val="24"/>
                <w:szCs w:val="24"/>
                <w:lang w:val="en-US"/>
              </w:rPr>
              <w:t>về trước</w:t>
            </w:r>
            <w:r w:rsidRPr="00FE2D48">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t xml:space="preserve">TCVĐ: </w:t>
            </w:r>
            <w:r w:rsidRPr="00FE2D48">
              <w:rPr>
                <w:rFonts w:ascii="Times New Roman" w:eastAsia="Times New Roman" w:hAnsi="Times New Roman" w:cs="Times New Roman"/>
                <w:sz w:val="24"/>
                <w:szCs w:val="24"/>
                <w:lang w:val="en-US"/>
              </w:rPr>
              <w:t>Bóng tròn to</w:t>
            </w:r>
          </w:p>
        </w:tc>
        <w:tc>
          <w:tcPr>
            <w:tcW w:w="773"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Vận động</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BTPTC: Tập vòng</w:t>
            </w:r>
            <w:r w:rsidRPr="00FE2D48">
              <w:rPr>
                <w:rFonts w:ascii="Times New Roman" w:eastAsia="Times New Roman" w:hAnsi="Times New Roman" w:cs="Times New Roman"/>
                <w:sz w:val="24"/>
                <w:szCs w:val="24"/>
                <w:lang w:val="en-US"/>
              </w:rPr>
              <w:br/>
              <w:t>- VĐCB: Đứng co 1 chân</w:t>
            </w:r>
            <w:r w:rsidRPr="00FE2D48">
              <w:rPr>
                <w:rFonts w:ascii="Times New Roman" w:eastAsia="Times New Roman" w:hAnsi="Times New Roman" w:cs="Times New Roman"/>
                <w:sz w:val="24"/>
                <w:szCs w:val="24"/>
                <w:lang w:val="en-US"/>
              </w:rPr>
              <w:br/>
              <w:t>- TCVĐ: Nu na nu nống</w:t>
            </w:r>
          </w:p>
        </w:tc>
        <w:tc>
          <w:tcPr>
            <w:tcW w:w="774"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Vận động</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BTPTC: Tập vòng</w:t>
            </w:r>
            <w:r w:rsidRPr="00FE2D48">
              <w:rPr>
                <w:rFonts w:ascii="Times New Roman" w:eastAsia="Times New Roman" w:hAnsi="Times New Roman" w:cs="Times New Roman"/>
                <w:sz w:val="24"/>
                <w:szCs w:val="24"/>
                <w:lang w:val="en-US"/>
              </w:rPr>
              <w:br/>
              <w:t>- VĐCB: Chạy theo hướng thẳng</w:t>
            </w:r>
            <w:r w:rsidRPr="00FE2D48">
              <w:rPr>
                <w:rFonts w:ascii="Times New Roman" w:eastAsia="Times New Roman" w:hAnsi="Times New Roman" w:cs="Times New Roman"/>
                <w:sz w:val="24"/>
                <w:szCs w:val="24"/>
                <w:lang w:val="en-US"/>
              </w:rPr>
              <w:br/>
              <w:t>- TCVĐ: Dung dăng dung dẻ</w:t>
            </w:r>
          </w:p>
        </w:tc>
        <w:tc>
          <w:tcPr>
            <w:tcW w:w="902"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Vận động</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BTPTC: Tập vòng</w:t>
            </w:r>
            <w:r w:rsidRPr="00FE2D48">
              <w:rPr>
                <w:rFonts w:ascii="Times New Roman" w:eastAsia="Times New Roman" w:hAnsi="Times New Roman" w:cs="Times New Roman"/>
                <w:sz w:val="24"/>
                <w:szCs w:val="24"/>
                <w:lang w:val="en-US"/>
              </w:rPr>
              <w:br/>
              <w:t>- VĐCB: Bò, trườn qua vật cản</w:t>
            </w:r>
            <w:r w:rsidRPr="00FE2D48">
              <w:rPr>
                <w:rFonts w:ascii="Times New Roman" w:eastAsia="Times New Roman" w:hAnsi="Times New Roman" w:cs="Times New Roman"/>
                <w:sz w:val="24"/>
                <w:szCs w:val="24"/>
                <w:lang w:val="en-US"/>
              </w:rPr>
              <w:br/>
              <w:t>- TCVĐ: Nu na nu nống </w:t>
            </w:r>
            <w:r w:rsidRPr="00FE2D48">
              <w:rPr>
                <w:rFonts w:ascii="Times New Roman" w:eastAsia="Times New Roman" w:hAnsi="Times New Roman" w:cs="Times New Roman"/>
                <w:b/>
                <w:bCs/>
                <w:color w:val="337AB7"/>
                <w:sz w:val="24"/>
                <w:szCs w:val="24"/>
                <w:lang w:val="en-US"/>
              </w:rPr>
              <w:t>(MT4)</w:t>
            </w:r>
          </w:p>
        </w:tc>
        <w:tc>
          <w:tcPr>
            <w:tcW w:w="905" w:type="pct"/>
            <w:tcBorders>
              <w:top w:val="nil"/>
              <w:left w:val="nil"/>
              <w:bottom w:val="single" w:sz="8" w:space="0" w:color="000000"/>
              <w:right w:val="single" w:sz="8" w:space="0" w:color="000000"/>
            </w:tcBorders>
            <w:tcMar>
              <w:top w:w="15" w:type="dxa"/>
              <w:left w:w="15" w:type="dxa"/>
              <w:bottom w:w="15" w:type="dxa"/>
              <w:right w:w="15" w:type="dxa"/>
            </w:tcMar>
            <w:hideMark/>
          </w:tcPr>
          <w:p w:rsidR="00FE2D48" w:rsidRPr="00FE2D48" w:rsidRDefault="00FE2D48" w:rsidP="00FE2D48">
            <w:pPr>
              <w:spacing w:before="100" w:beforeAutospacing="1" w:after="100" w:afterAutospacing="1" w:line="240" w:lineRule="auto"/>
              <w:jc w:val="center"/>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Vận động</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BTPTC: Tập với vòng</w:t>
            </w:r>
            <w:r w:rsidRPr="00FE2D48">
              <w:rPr>
                <w:rFonts w:ascii="Times New Roman" w:eastAsia="Times New Roman" w:hAnsi="Times New Roman" w:cs="Times New Roman"/>
                <w:sz w:val="24"/>
                <w:szCs w:val="24"/>
                <w:lang w:val="en-US"/>
              </w:rPr>
              <w:br/>
              <w:t>- VĐCB: Bò chui qua cổng</w:t>
            </w:r>
            <w:r w:rsidRPr="00FE2D48">
              <w:rPr>
                <w:rFonts w:ascii="Times New Roman" w:eastAsia="Times New Roman" w:hAnsi="Times New Roman" w:cs="Times New Roman"/>
                <w:sz w:val="24"/>
                <w:szCs w:val="24"/>
                <w:lang w:val="en-US"/>
              </w:rPr>
              <w:br/>
              <w:t>- TCVĐ: Bắt bướm</w:t>
            </w:r>
          </w:p>
        </w:tc>
        <w:tc>
          <w:tcPr>
            <w:tcW w:w="295" w:type="pct"/>
            <w:vMerge/>
            <w:tcBorders>
              <w:top w:val="nil"/>
              <w:left w:val="nil"/>
              <w:bottom w:val="single" w:sz="8" w:space="0" w:color="000000"/>
              <w:right w:val="single" w:sz="8" w:space="0" w:color="000000"/>
            </w:tcBorders>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p>
        </w:tc>
      </w:tr>
      <w:tr w:rsidR="00FE2D48" w:rsidRPr="00FE2D48" w:rsidTr="00FE2D48">
        <w:tc>
          <w:tcPr>
            <w:tcW w:w="611"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lastRenderedPageBreak/>
              <w:t>Hoạt động ngoài trời</w:t>
            </w:r>
          </w:p>
        </w:tc>
        <w:tc>
          <w:tcPr>
            <w:tcW w:w="4094" w:type="pct"/>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Nhặt lá cây ngoài sân trường; Quan sát phòng cô y tế; Quan sát công việc của bác cấp dưỡng; Quan sát công việc của bác bảo vệ, con mèo</w:t>
            </w:r>
            <w:r w:rsidRPr="00FE2D48">
              <w:rPr>
                <w:rFonts w:ascii="Times New Roman" w:eastAsia="Times New Roman" w:hAnsi="Times New Roman" w:cs="Times New Roman"/>
                <w:sz w:val="24"/>
                <w:szCs w:val="24"/>
                <w:lang w:val="en-US"/>
              </w:rPr>
              <w:br/>
              <w:t>- TCVĐ: Giấu tay, Hai con chim xinh, Chi chi chành chành, Bóng tròn to</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Thứ 2:</w:t>
            </w:r>
            <w:r w:rsidRPr="00FE2D48">
              <w:rPr>
                <w:rFonts w:ascii="Times New Roman" w:eastAsia="Times New Roman" w:hAnsi="Times New Roman" w:cs="Times New Roman"/>
                <w:sz w:val="24"/>
                <w:szCs w:val="24"/>
                <w:lang w:val="en-US"/>
              </w:rPr>
              <w:br/>
              <w:t>- Tuần 1: Nhảy dân vũ bài: Rửa tay</w:t>
            </w:r>
            <w:r w:rsidRPr="00FE2D48">
              <w:rPr>
                <w:rFonts w:ascii="Times New Roman" w:eastAsia="Times New Roman" w:hAnsi="Times New Roman" w:cs="Times New Roman"/>
                <w:sz w:val="24"/>
                <w:szCs w:val="24"/>
                <w:lang w:val="en-US"/>
              </w:rPr>
              <w:br/>
              <w:t>- Tuần 2: Tham quan môi trường, lớp học ngày 20/11</w:t>
            </w:r>
            <w:r w:rsidRPr="00FE2D48">
              <w:rPr>
                <w:rFonts w:ascii="Times New Roman" w:eastAsia="Times New Roman" w:hAnsi="Times New Roman" w:cs="Times New Roman"/>
                <w:sz w:val="24"/>
                <w:szCs w:val="24"/>
                <w:lang w:val="en-US"/>
              </w:rPr>
              <w:br/>
              <w:t>- Tuần 3: HĐGL: Giao lưu với lớp D1</w:t>
            </w:r>
            <w:r w:rsidRPr="00FE2D48">
              <w:rPr>
                <w:rFonts w:ascii="Times New Roman" w:eastAsia="Times New Roman" w:hAnsi="Times New Roman" w:cs="Times New Roman"/>
                <w:sz w:val="24"/>
                <w:szCs w:val="24"/>
                <w:lang w:val="en-US"/>
              </w:rPr>
              <w:br/>
              <w:t>- Tuần 4: HĐLĐ: Nhặt lá cây</w:t>
            </w:r>
            <w:r w:rsidRPr="00FE2D48">
              <w:rPr>
                <w:rFonts w:ascii="Times New Roman" w:eastAsia="Times New Roman" w:hAnsi="Times New Roman" w:cs="Times New Roman"/>
                <w:sz w:val="24"/>
                <w:szCs w:val="24"/>
                <w:lang w:val="en-US"/>
              </w:rPr>
              <w:br/>
              <w:t>* Thứ 4: Bé với trò chơi dân gian</w:t>
            </w:r>
            <w:r w:rsidRPr="00FE2D48">
              <w:rPr>
                <w:rFonts w:ascii="Times New Roman" w:eastAsia="Times New Roman" w:hAnsi="Times New Roman" w:cs="Times New Roman"/>
                <w:sz w:val="24"/>
                <w:szCs w:val="24"/>
                <w:lang w:val="en-US"/>
              </w:rPr>
              <w:br/>
              <w:t>* Thứ 5: Tham quan vườn rau của bé</w:t>
            </w:r>
            <w:r w:rsidRPr="00FE2D48">
              <w:rPr>
                <w:rFonts w:ascii="Times New Roman" w:eastAsia="Times New Roman" w:hAnsi="Times New Roman" w:cs="Times New Roman"/>
                <w:sz w:val="24"/>
                <w:szCs w:val="24"/>
                <w:lang w:val="en-US"/>
              </w:rPr>
              <w:br/>
              <w:t>* Thứ 6: Bé hoạt động thư viện</w:t>
            </w:r>
          </w:p>
        </w:tc>
        <w:tc>
          <w:tcPr>
            <w:tcW w:w="29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p>
        </w:tc>
      </w:tr>
      <w:tr w:rsidR="00FE2D48" w:rsidRPr="00FE2D48" w:rsidTr="00FE2D48">
        <w:tc>
          <w:tcPr>
            <w:tcW w:w="611"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Chơi tập ở các góc</w:t>
            </w:r>
          </w:p>
        </w:tc>
        <w:tc>
          <w:tcPr>
            <w:tcW w:w="4094" w:type="pct"/>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Góc trọng tâm: Bé chơi với thú nhún, tung bóng cho nhau </w:t>
            </w:r>
            <w:proofErr w:type="gramStart"/>
            <w:r w:rsidRPr="00FE2D48">
              <w:rPr>
                <w:rFonts w:ascii="Times New Roman" w:eastAsia="Times New Roman" w:hAnsi="Times New Roman" w:cs="Times New Roman"/>
                <w:sz w:val="24"/>
                <w:szCs w:val="24"/>
                <w:lang w:val="en-US"/>
              </w:rPr>
              <w:t>( T</w:t>
            </w:r>
            <w:proofErr w:type="gramEnd"/>
            <w:r w:rsidRPr="00FE2D48">
              <w:rPr>
                <w:rFonts w:ascii="Times New Roman" w:eastAsia="Times New Roman" w:hAnsi="Times New Roman" w:cs="Times New Roman"/>
                <w:sz w:val="24"/>
                <w:szCs w:val="24"/>
                <w:lang w:val="en-US"/>
              </w:rPr>
              <w:t>1); Bé chơi với búp bê: ru búp bê ngủ,cho búp bê ăn,.. ( T2 ); Trang trí bưu thiếp (T3) ; Hoạt động với đồ vật: Trẻ xâu vòng, thả bóng vào ống (T4)</w:t>
            </w:r>
            <w:r w:rsidRPr="00FE2D48">
              <w:rPr>
                <w:rFonts w:ascii="Times New Roman" w:eastAsia="Times New Roman" w:hAnsi="Times New Roman" w:cs="Times New Roman"/>
                <w:sz w:val="24"/>
                <w:szCs w:val="24"/>
                <w:lang w:val="en-US"/>
              </w:rPr>
              <w:br/>
              <w:t>- Góc bé với búp bê: Bế búp bê, ru em ngủ, Cho em ăn</w:t>
            </w:r>
            <w:r w:rsidRPr="00FE2D48">
              <w:rPr>
                <w:rFonts w:ascii="Times New Roman" w:eastAsia="Times New Roman" w:hAnsi="Times New Roman" w:cs="Times New Roman"/>
                <w:sz w:val="24"/>
                <w:szCs w:val="24"/>
                <w:lang w:val="en-US"/>
              </w:rPr>
              <w:br/>
              <w:t>* Góc vận động: Chơi thú nhún, đi xe con ong, cầu trượt</w:t>
            </w:r>
            <w:r w:rsidRPr="00FE2D48">
              <w:rPr>
                <w:rFonts w:ascii="Times New Roman" w:eastAsia="Times New Roman" w:hAnsi="Times New Roman" w:cs="Times New Roman"/>
                <w:sz w:val="24"/>
                <w:szCs w:val="24"/>
                <w:lang w:val="en-US"/>
              </w:rPr>
              <w:br/>
              <w:t>* Góc HĐVĐV: Xâu vòng, thả bóng vào ống. Phối hợp được cử động bàn tay, ngón tay, mắt trong các hoạt động: xâu vòng tay, chuỗi đeo cổ </w:t>
            </w:r>
            <w:r w:rsidRPr="00FE2D48">
              <w:rPr>
                <w:rFonts w:ascii="Times New Roman" w:eastAsia="Times New Roman" w:hAnsi="Times New Roman" w:cs="Times New Roman"/>
                <w:b/>
                <w:bCs/>
                <w:color w:val="337AB7"/>
                <w:sz w:val="24"/>
                <w:szCs w:val="24"/>
                <w:lang w:val="en-US"/>
              </w:rPr>
              <w:t>(MT7)</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Góc sách truyện: Cho trẻ xem tranh ảnh, sách báo về cô giáo, cô y tế, bác cấp dưỡng,...</w:t>
            </w:r>
            <w:r w:rsidRPr="00FE2D48">
              <w:rPr>
                <w:rFonts w:ascii="Times New Roman" w:eastAsia="Times New Roman" w:hAnsi="Times New Roman" w:cs="Times New Roman"/>
                <w:sz w:val="24"/>
                <w:szCs w:val="24"/>
                <w:lang w:val="en-US"/>
              </w:rPr>
              <w:br/>
              <w:t>* Góc tạo hình: Dán hoa, làm hoa tặng cô, tặng mẹ</w:t>
            </w:r>
            <w:r w:rsidRPr="00FE2D48">
              <w:rPr>
                <w:rFonts w:ascii="Times New Roman" w:eastAsia="Times New Roman" w:hAnsi="Times New Roman" w:cs="Times New Roman"/>
                <w:sz w:val="24"/>
                <w:szCs w:val="24"/>
                <w:lang w:val="en-US"/>
              </w:rPr>
              <w:br/>
              <w:t>* Góc âm nhạc: Hát các bài về cô giáo. Trẻ chơi xong biết cất đồ dùng, đồ chơi, sau đó đi rửa tay. </w:t>
            </w:r>
            <w:r w:rsidRPr="00FE2D48">
              <w:rPr>
                <w:rFonts w:ascii="Times New Roman" w:eastAsia="Times New Roman" w:hAnsi="Times New Roman" w:cs="Times New Roman"/>
                <w:b/>
                <w:bCs/>
                <w:color w:val="337AB7"/>
                <w:sz w:val="24"/>
                <w:szCs w:val="24"/>
                <w:lang w:val="en-US"/>
              </w:rPr>
              <w:t>(MT24)</w:t>
            </w:r>
          </w:p>
        </w:tc>
        <w:tc>
          <w:tcPr>
            <w:tcW w:w="29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MT7, MT24</w:t>
            </w:r>
          </w:p>
        </w:tc>
      </w:tr>
      <w:tr w:rsidR="00FE2D48" w:rsidRPr="00FE2D48" w:rsidTr="00FE2D48">
        <w:tc>
          <w:tcPr>
            <w:tcW w:w="611"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Hoạt động ăn, ngủ, vệ sinh</w:t>
            </w:r>
          </w:p>
        </w:tc>
        <w:tc>
          <w:tcPr>
            <w:tcW w:w="4094" w:type="pct"/>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Lấy ghế về bàn ăn, Cầm thìa xúc cơm, Mời bạn mời cô, Nhặt cơm rơi vãi, Ăn xong biết lau miệng.</w:t>
            </w:r>
            <w:r w:rsidRPr="00FE2D48">
              <w:rPr>
                <w:rFonts w:ascii="Times New Roman" w:eastAsia="Times New Roman" w:hAnsi="Times New Roman" w:cs="Times New Roman"/>
                <w:sz w:val="24"/>
                <w:szCs w:val="24"/>
                <w:lang w:val="en-US"/>
              </w:rPr>
              <w:br/>
              <w:t>- Trẻ ngủ 1 giấc buổi trưa. Đi vệ sinh đúng nơi quy định.</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Làm 1 số việc với sự giúp đỡ của người lớn ( lấy nước uống, đi vệ sinh,...) </w:t>
            </w:r>
            <w:r w:rsidRPr="00FE2D48">
              <w:rPr>
                <w:rFonts w:ascii="Times New Roman" w:eastAsia="Times New Roman" w:hAnsi="Times New Roman" w:cs="Times New Roman"/>
                <w:b/>
                <w:bCs/>
                <w:color w:val="337AB7"/>
                <w:sz w:val="24"/>
                <w:szCs w:val="24"/>
                <w:lang w:val="en-US"/>
              </w:rPr>
              <w:t>(MT11)</w:t>
            </w:r>
          </w:p>
        </w:tc>
        <w:tc>
          <w:tcPr>
            <w:tcW w:w="29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MT11</w:t>
            </w:r>
          </w:p>
        </w:tc>
      </w:tr>
      <w:tr w:rsidR="00FE2D48" w:rsidRPr="00FE2D48" w:rsidTr="00FE2D48">
        <w:tc>
          <w:tcPr>
            <w:tcW w:w="611"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Chơi - tập buổi chiều</w:t>
            </w:r>
          </w:p>
        </w:tc>
        <w:tc>
          <w:tcPr>
            <w:tcW w:w="4094" w:type="pct"/>
            <w:gridSpan w:val="5"/>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Tuần 1: Hướng dẫn trẻ KN cách che miệng khi ho và hắt hơi.</w:t>
            </w:r>
            <w:r w:rsidRPr="00FE2D48">
              <w:rPr>
                <w:rFonts w:ascii="Times New Roman" w:eastAsia="Times New Roman" w:hAnsi="Times New Roman" w:cs="Times New Roman"/>
                <w:sz w:val="24"/>
                <w:szCs w:val="24"/>
                <w:lang w:val="en-US"/>
              </w:rPr>
              <w:br/>
              <w:t>- Tuần 2: Hướng dẫn trẻ KN uống nước sau bữa ăn.</w:t>
            </w:r>
            <w:r w:rsidRPr="00FE2D48">
              <w:rPr>
                <w:rFonts w:ascii="Times New Roman" w:eastAsia="Times New Roman" w:hAnsi="Times New Roman" w:cs="Times New Roman"/>
                <w:sz w:val="24"/>
                <w:szCs w:val="24"/>
                <w:lang w:val="en-US"/>
              </w:rPr>
              <w:br/>
              <w:t>- Tuần 3: Hướng dẫn trẻ KN đi và cài quai dép.</w:t>
            </w:r>
            <w:r w:rsidRPr="00FE2D48">
              <w:rPr>
                <w:rFonts w:ascii="Times New Roman" w:eastAsia="Times New Roman" w:hAnsi="Times New Roman" w:cs="Times New Roman"/>
                <w:sz w:val="24"/>
                <w:szCs w:val="24"/>
                <w:lang w:val="en-US"/>
              </w:rPr>
              <w:br/>
              <w:t>- Tuần 4: Hướng dẫn trẻ KN cách xưng hô khi chào.</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Thứ 6 hàng tuần tổ chức văn nghệ. Nêu gương bé ngoan</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Nghe đọc thơ: Các cô thợ, Ăn. Truyện: Em bé dũng cảm, món quà của cô giáo. Đọc đồng dao: Dung dăng dung dẻ, - Chơi ở các góc, chơi theo ý thích, chơi cùng bạn </w:t>
            </w:r>
            <w:r w:rsidRPr="00FE2D48">
              <w:rPr>
                <w:rFonts w:ascii="Times New Roman" w:eastAsia="Times New Roman" w:hAnsi="Times New Roman" w:cs="Times New Roman"/>
                <w:b/>
                <w:bCs/>
                <w:color w:val="337AB7"/>
                <w:sz w:val="24"/>
                <w:szCs w:val="24"/>
                <w:lang w:val="en-US"/>
              </w:rPr>
              <w:t>(MT40)</w:t>
            </w:r>
          </w:p>
        </w:tc>
        <w:tc>
          <w:tcPr>
            <w:tcW w:w="29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MT40</w:t>
            </w:r>
          </w:p>
        </w:tc>
      </w:tr>
      <w:tr w:rsidR="00FE2D48" w:rsidRPr="00FE2D48" w:rsidTr="00FE2D48">
        <w:tc>
          <w:tcPr>
            <w:tcW w:w="611" w:type="pct"/>
            <w:gridSpan w:val="2"/>
            <w:tcBorders>
              <w:top w:val="nil"/>
              <w:left w:val="single" w:sz="8" w:space="0" w:color="000000"/>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Chủ đề - Sự kiện</w:t>
            </w:r>
          </w:p>
        </w:tc>
        <w:tc>
          <w:tcPr>
            <w:tcW w:w="740"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Nghề của bố</w:t>
            </w:r>
          </w:p>
        </w:tc>
        <w:tc>
          <w:tcPr>
            <w:tcW w:w="773"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Nghề của mẹ</w:t>
            </w:r>
          </w:p>
        </w:tc>
        <w:tc>
          <w:tcPr>
            <w:tcW w:w="774"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b/>
                <w:bCs/>
                <w:sz w:val="24"/>
                <w:szCs w:val="24"/>
                <w:lang w:val="en-US"/>
              </w:rPr>
              <w:t>Bông hoa mừng cô</w:t>
            </w:r>
          </w:p>
        </w:tc>
        <w:tc>
          <w:tcPr>
            <w:tcW w:w="902"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Bác đầu bếp tài ba</w:t>
            </w:r>
          </w:p>
        </w:tc>
        <w:tc>
          <w:tcPr>
            <w:tcW w:w="90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Con mèo</w:t>
            </w:r>
          </w:p>
        </w:tc>
        <w:tc>
          <w:tcPr>
            <w:tcW w:w="295" w:type="pct"/>
            <w:tcBorders>
              <w:top w:val="nil"/>
              <w:left w:val="nil"/>
              <w:bottom w:val="single" w:sz="8" w:space="0" w:color="000000"/>
              <w:right w:val="single" w:sz="8" w:space="0" w:color="000000"/>
            </w:tcBorders>
            <w:tcMar>
              <w:top w:w="15" w:type="dxa"/>
              <w:left w:w="15" w:type="dxa"/>
              <w:bottom w:w="15" w:type="dxa"/>
              <w:right w:w="15" w:type="dxa"/>
            </w:tcMar>
            <w:vAlign w:val="center"/>
            <w:hideMark/>
          </w:tcPr>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w:t>
            </w:r>
          </w:p>
          <w:p w:rsidR="00FE2D48" w:rsidRPr="00FE2D48" w:rsidRDefault="00FE2D48" w:rsidP="00FE2D48">
            <w:pPr>
              <w:spacing w:after="0" w:line="240" w:lineRule="auto"/>
              <w:rPr>
                <w:rFonts w:ascii="Times New Roman" w:eastAsia="Times New Roman" w:hAnsi="Times New Roman" w:cs="Times New Roman"/>
                <w:sz w:val="24"/>
                <w:szCs w:val="24"/>
                <w:lang w:val="en-US"/>
              </w:rPr>
            </w:pPr>
            <w:r w:rsidRPr="00FE2D48">
              <w:rPr>
                <w:rFonts w:ascii="Times New Roman" w:eastAsia="Times New Roman" w:hAnsi="Times New Roman" w:cs="Times New Roman"/>
                <w:sz w:val="24"/>
                <w:szCs w:val="24"/>
                <w:lang w:val="en-US"/>
              </w:rPr>
              <w:t> </w:t>
            </w:r>
          </w:p>
        </w:tc>
      </w:tr>
    </w:tbl>
    <w:p w:rsidR="00FE2D48" w:rsidRPr="00FE2D48" w:rsidRDefault="00FE2D48" w:rsidP="00FE2D48">
      <w:pPr>
        <w:spacing w:after="0" w:line="432" w:lineRule="atLeast"/>
        <w:ind w:firstLine="720"/>
        <w:jc w:val="both"/>
        <w:outlineLvl w:val="1"/>
        <w:rPr>
          <w:rFonts w:ascii="Times New Roman" w:eastAsia="Times New Roman" w:hAnsi="Times New Roman" w:cs="Times New Roman"/>
          <w:b/>
          <w:bCs/>
          <w:color w:val="000000"/>
          <w:sz w:val="24"/>
          <w:szCs w:val="24"/>
          <w:lang w:val="en-US"/>
        </w:rPr>
      </w:pPr>
      <w:r w:rsidRPr="00FE2D48">
        <w:rPr>
          <w:rFonts w:ascii="Times New Roman" w:eastAsia="Times New Roman" w:hAnsi="Times New Roman" w:cs="Times New Roman"/>
          <w:b/>
          <w:bCs/>
          <w:color w:val="000000"/>
          <w:sz w:val="24"/>
          <w:szCs w:val="24"/>
          <w:lang w:val="en-US"/>
        </w:rPr>
        <w:lastRenderedPageBreak/>
        <w:t> </w:t>
      </w:r>
    </w:p>
    <w:p w:rsidR="00FC3B3A" w:rsidRPr="00FE2D48" w:rsidRDefault="00FC3B3A">
      <w:pPr>
        <w:rPr>
          <w:rFonts w:asciiTheme="majorHAnsi" w:hAnsiTheme="majorHAnsi" w:cstheme="majorHAnsi"/>
          <w:sz w:val="24"/>
          <w:szCs w:val="24"/>
        </w:rPr>
      </w:pPr>
    </w:p>
    <w:sectPr w:rsidR="00FC3B3A" w:rsidRPr="00FE2D48" w:rsidSect="00FE2D4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48"/>
    <w:rsid w:val="00FC3B3A"/>
    <w:rsid w:val="00FE2D4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B4704"/>
  <w15:chartTrackingRefBased/>
  <w15:docId w15:val="{0FB7224A-660B-4F4E-82E2-78783CD8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E2D48"/>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D48"/>
    <w:rPr>
      <w:rFonts w:ascii="Times New Roman" w:eastAsia="Times New Roman" w:hAnsi="Times New Roman" w:cs="Times New Roman"/>
      <w:b/>
      <w:bCs/>
      <w:sz w:val="36"/>
      <w:szCs w:val="36"/>
      <w:lang w:val="en-US"/>
    </w:rPr>
  </w:style>
  <w:style w:type="paragraph" w:customStyle="1" w:styleId="msonormal0">
    <w:name w:val="msonormal"/>
    <w:basedOn w:val="Normal"/>
    <w:rsid w:val="00FE2D4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FE2D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lle">
    <w:name w:val="spelle"/>
    <w:basedOn w:val="DefaultParagraphFont"/>
    <w:rsid w:val="00FE2D48"/>
  </w:style>
  <w:style w:type="character" w:styleId="Strong">
    <w:name w:val="Strong"/>
    <w:basedOn w:val="DefaultParagraphFont"/>
    <w:uiPriority w:val="22"/>
    <w:qFormat/>
    <w:rsid w:val="00FE2D48"/>
    <w:rPr>
      <w:b/>
      <w:bCs/>
    </w:rPr>
  </w:style>
  <w:style w:type="character" w:customStyle="1" w:styleId="plan-content-pre1">
    <w:name w:val="plan-content-pre1"/>
    <w:basedOn w:val="DefaultParagraphFont"/>
    <w:rsid w:val="00FE2D48"/>
  </w:style>
  <w:style w:type="character" w:customStyle="1" w:styleId="grame">
    <w:name w:val="grame"/>
    <w:basedOn w:val="DefaultParagraphFont"/>
    <w:rsid w:val="00FE2D48"/>
  </w:style>
  <w:style w:type="paragraph" w:customStyle="1" w:styleId="text-center-report">
    <w:name w:val="text-center-report"/>
    <w:basedOn w:val="Normal"/>
    <w:rsid w:val="00FE2D4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16119">
      <w:bodyDiv w:val="1"/>
      <w:marLeft w:val="0"/>
      <w:marRight w:val="0"/>
      <w:marTop w:val="0"/>
      <w:marBottom w:val="0"/>
      <w:divBdr>
        <w:top w:val="none" w:sz="0" w:space="0" w:color="auto"/>
        <w:left w:val="none" w:sz="0" w:space="0" w:color="auto"/>
        <w:bottom w:val="none" w:sz="0" w:space="0" w:color="auto"/>
        <w:right w:val="none" w:sz="0" w:space="0" w:color="auto"/>
      </w:divBdr>
      <w:divsChild>
        <w:div w:id="2140294697">
          <w:marLeft w:val="0"/>
          <w:marRight w:val="0"/>
          <w:marTop w:val="0"/>
          <w:marBottom w:val="0"/>
          <w:divBdr>
            <w:top w:val="none" w:sz="0" w:space="0" w:color="auto"/>
            <w:left w:val="none" w:sz="0" w:space="0" w:color="auto"/>
            <w:bottom w:val="none" w:sz="0" w:space="0" w:color="auto"/>
            <w:right w:val="none" w:sz="0" w:space="0" w:color="auto"/>
          </w:divBdr>
        </w:div>
        <w:div w:id="350181912">
          <w:marLeft w:val="0"/>
          <w:marRight w:val="0"/>
          <w:marTop w:val="0"/>
          <w:marBottom w:val="0"/>
          <w:divBdr>
            <w:top w:val="none" w:sz="0" w:space="0" w:color="auto"/>
            <w:left w:val="none" w:sz="0" w:space="0" w:color="auto"/>
            <w:bottom w:val="none" w:sz="0" w:space="0" w:color="auto"/>
            <w:right w:val="none" w:sz="0" w:space="0" w:color="auto"/>
          </w:divBdr>
        </w:div>
        <w:div w:id="1733308548">
          <w:marLeft w:val="0"/>
          <w:marRight w:val="0"/>
          <w:marTop w:val="0"/>
          <w:marBottom w:val="0"/>
          <w:divBdr>
            <w:top w:val="none" w:sz="0" w:space="0" w:color="auto"/>
            <w:left w:val="none" w:sz="0" w:space="0" w:color="auto"/>
            <w:bottom w:val="none" w:sz="0" w:space="0" w:color="auto"/>
            <w:right w:val="none" w:sz="0" w:space="0" w:color="auto"/>
          </w:divBdr>
        </w:div>
        <w:div w:id="1425998331">
          <w:marLeft w:val="0"/>
          <w:marRight w:val="0"/>
          <w:marTop w:val="0"/>
          <w:marBottom w:val="0"/>
          <w:divBdr>
            <w:top w:val="none" w:sz="0" w:space="0" w:color="auto"/>
            <w:left w:val="none" w:sz="0" w:space="0" w:color="auto"/>
            <w:bottom w:val="none" w:sz="0" w:space="0" w:color="auto"/>
            <w:right w:val="none" w:sz="0" w:space="0" w:color="auto"/>
          </w:divBdr>
        </w:div>
        <w:div w:id="2093427287">
          <w:marLeft w:val="0"/>
          <w:marRight w:val="0"/>
          <w:marTop w:val="0"/>
          <w:marBottom w:val="0"/>
          <w:divBdr>
            <w:top w:val="none" w:sz="0" w:space="0" w:color="auto"/>
            <w:left w:val="none" w:sz="0" w:space="0" w:color="auto"/>
            <w:bottom w:val="none" w:sz="0" w:space="0" w:color="auto"/>
            <w:right w:val="none" w:sz="0" w:space="0" w:color="auto"/>
          </w:divBdr>
        </w:div>
        <w:div w:id="1474567578">
          <w:marLeft w:val="0"/>
          <w:marRight w:val="0"/>
          <w:marTop w:val="0"/>
          <w:marBottom w:val="0"/>
          <w:divBdr>
            <w:top w:val="none" w:sz="0" w:space="0" w:color="auto"/>
            <w:left w:val="none" w:sz="0" w:space="0" w:color="auto"/>
            <w:bottom w:val="none" w:sz="0" w:space="0" w:color="auto"/>
            <w:right w:val="none" w:sz="0" w:space="0" w:color="auto"/>
          </w:divBdr>
        </w:div>
        <w:div w:id="1031540367">
          <w:marLeft w:val="0"/>
          <w:marRight w:val="0"/>
          <w:marTop w:val="0"/>
          <w:marBottom w:val="0"/>
          <w:divBdr>
            <w:top w:val="none" w:sz="0" w:space="0" w:color="auto"/>
            <w:left w:val="none" w:sz="0" w:space="0" w:color="auto"/>
            <w:bottom w:val="none" w:sz="0" w:space="0" w:color="auto"/>
            <w:right w:val="none" w:sz="0" w:space="0" w:color="auto"/>
          </w:divBdr>
        </w:div>
      </w:divsChild>
    </w:div>
    <w:div w:id="339813973">
      <w:bodyDiv w:val="1"/>
      <w:marLeft w:val="0"/>
      <w:marRight w:val="0"/>
      <w:marTop w:val="0"/>
      <w:marBottom w:val="0"/>
      <w:divBdr>
        <w:top w:val="none" w:sz="0" w:space="0" w:color="auto"/>
        <w:left w:val="none" w:sz="0" w:space="0" w:color="auto"/>
        <w:bottom w:val="none" w:sz="0" w:space="0" w:color="auto"/>
        <w:right w:val="none" w:sz="0" w:space="0" w:color="auto"/>
      </w:divBdr>
      <w:divsChild>
        <w:div w:id="1262106534">
          <w:marLeft w:val="0"/>
          <w:marRight w:val="0"/>
          <w:marTop w:val="0"/>
          <w:marBottom w:val="0"/>
          <w:divBdr>
            <w:top w:val="none" w:sz="0" w:space="0" w:color="auto"/>
            <w:left w:val="none" w:sz="0" w:space="0" w:color="auto"/>
            <w:bottom w:val="none" w:sz="0" w:space="0" w:color="auto"/>
            <w:right w:val="none" w:sz="0" w:space="0" w:color="auto"/>
          </w:divBdr>
        </w:div>
        <w:div w:id="1838183426">
          <w:marLeft w:val="0"/>
          <w:marRight w:val="0"/>
          <w:marTop w:val="0"/>
          <w:marBottom w:val="0"/>
          <w:divBdr>
            <w:top w:val="none" w:sz="0" w:space="0" w:color="auto"/>
            <w:left w:val="none" w:sz="0" w:space="0" w:color="auto"/>
            <w:bottom w:val="none" w:sz="0" w:space="0" w:color="auto"/>
            <w:right w:val="none" w:sz="0" w:space="0" w:color="auto"/>
          </w:divBdr>
        </w:div>
        <w:div w:id="351810920">
          <w:marLeft w:val="0"/>
          <w:marRight w:val="0"/>
          <w:marTop w:val="0"/>
          <w:marBottom w:val="0"/>
          <w:divBdr>
            <w:top w:val="none" w:sz="0" w:space="0" w:color="auto"/>
            <w:left w:val="none" w:sz="0" w:space="0" w:color="auto"/>
            <w:bottom w:val="none" w:sz="0" w:space="0" w:color="auto"/>
            <w:right w:val="none" w:sz="0" w:space="0" w:color="auto"/>
          </w:divBdr>
        </w:div>
        <w:div w:id="2138060442">
          <w:marLeft w:val="0"/>
          <w:marRight w:val="0"/>
          <w:marTop w:val="0"/>
          <w:marBottom w:val="0"/>
          <w:divBdr>
            <w:top w:val="none" w:sz="0" w:space="0" w:color="auto"/>
            <w:left w:val="none" w:sz="0" w:space="0" w:color="auto"/>
            <w:bottom w:val="none" w:sz="0" w:space="0" w:color="auto"/>
            <w:right w:val="none" w:sz="0" w:space="0" w:color="auto"/>
          </w:divBdr>
        </w:div>
        <w:div w:id="1254900382">
          <w:marLeft w:val="0"/>
          <w:marRight w:val="0"/>
          <w:marTop w:val="0"/>
          <w:marBottom w:val="0"/>
          <w:divBdr>
            <w:top w:val="none" w:sz="0" w:space="0" w:color="auto"/>
            <w:left w:val="none" w:sz="0" w:space="0" w:color="auto"/>
            <w:bottom w:val="none" w:sz="0" w:space="0" w:color="auto"/>
            <w:right w:val="none" w:sz="0" w:space="0" w:color="auto"/>
          </w:divBdr>
        </w:div>
        <w:div w:id="975257272">
          <w:marLeft w:val="0"/>
          <w:marRight w:val="0"/>
          <w:marTop w:val="0"/>
          <w:marBottom w:val="0"/>
          <w:divBdr>
            <w:top w:val="none" w:sz="0" w:space="0" w:color="auto"/>
            <w:left w:val="none" w:sz="0" w:space="0" w:color="auto"/>
            <w:bottom w:val="none" w:sz="0" w:space="0" w:color="auto"/>
            <w:right w:val="none" w:sz="0" w:space="0" w:color="auto"/>
          </w:divBdr>
        </w:div>
        <w:div w:id="907689425">
          <w:marLeft w:val="0"/>
          <w:marRight w:val="0"/>
          <w:marTop w:val="0"/>
          <w:marBottom w:val="0"/>
          <w:divBdr>
            <w:top w:val="none" w:sz="0" w:space="0" w:color="auto"/>
            <w:left w:val="none" w:sz="0" w:space="0" w:color="auto"/>
            <w:bottom w:val="none" w:sz="0" w:space="0" w:color="auto"/>
            <w:right w:val="none" w:sz="0" w:space="0" w:color="auto"/>
          </w:divBdr>
        </w:div>
      </w:divsChild>
    </w:div>
    <w:div w:id="2103140495">
      <w:bodyDiv w:val="1"/>
      <w:marLeft w:val="0"/>
      <w:marRight w:val="0"/>
      <w:marTop w:val="0"/>
      <w:marBottom w:val="0"/>
      <w:divBdr>
        <w:top w:val="none" w:sz="0" w:space="0" w:color="auto"/>
        <w:left w:val="none" w:sz="0" w:space="0" w:color="auto"/>
        <w:bottom w:val="none" w:sz="0" w:space="0" w:color="auto"/>
        <w:right w:val="none" w:sz="0" w:space="0" w:color="auto"/>
      </w:divBdr>
      <w:divsChild>
        <w:div w:id="1722093545">
          <w:marLeft w:val="0"/>
          <w:marRight w:val="0"/>
          <w:marTop w:val="0"/>
          <w:marBottom w:val="0"/>
          <w:divBdr>
            <w:top w:val="none" w:sz="0" w:space="0" w:color="auto"/>
            <w:left w:val="none" w:sz="0" w:space="0" w:color="auto"/>
            <w:bottom w:val="none" w:sz="0" w:space="0" w:color="auto"/>
            <w:right w:val="none" w:sz="0" w:space="0" w:color="auto"/>
          </w:divBdr>
        </w:div>
        <w:div w:id="1897164461">
          <w:marLeft w:val="0"/>
          <w:marRight w:val="0"/>
          <w:marTop w:val="0"/>
          <w:marBottom w:val="0"/>
          <w:divBdr>
            <w:top w:val="none" w:sz="0" w:space="0" w:color="auto"/>
            <w:left w:val="none" w:sz="0" w:space="0" w:color="auto"/>
            <w:bottom w:val="none" w:sz="0" w:space="0" w:color="auto"/>
            <w:right w:val="none" w:sz="0" w:space="0" w:color="auto"/>
          </w:divBdr>
        </w:div>
        <w:div w:id="185601975">
          <w:marLeft w:val="0"/>
          <w:marRight w:val="0"/>
          <w:marTop w:val="0"/>
          <w:marBottom w:val="0"/>
          <w:divBdr>
            <w:top w:val="none" w:sz="0" w:space="0" w:color="auto"/>
            <w:left w:val="none" w:sz="0" w:space="0" w:color="auto"/>
            <w:bottom w:val="none" w:sz="0" w:space="0" w:color="auto"/>
            <w:right w:val="none" w:sz="0" w:space="0" w:color="auto"/>
          </w:divBdr>
        </w:div>
        <w:div w:id="1602491787">
          <w:marLeft w:val="0"/>
          <w:marRight w:val="0"/>
          <w:marTop w:val="0"/>
          <w:marBottom w:val="0"/>
          <w:divBdr>
            <w:top w:val="none" w:sz="0" w:space="0" w:color="auto"/>
            <w:left w:val="none" w:sz="0" w:space="0" w:color="auto"/>
            <w:bottom w:val="none" w:sz="0" w:space="0" w:color="auto"/>
            <w:right w:val="none" w:sz="0" w:space="0" w:color="auto"/>
          </w:divBdr>
        </w:div>
        <w:div w:id="9064864">
          <w:marLeft w:val="0"/>
          <w:marRight w:val="0"/>
          <w:marTop w:val="0"/>
          <w:marBottom w:val="0"/>
          <w:divBdr>
            <w:top w:val="none" w:sz="0" w:space="0" w:color="auto"/>
            <w:left w:val="none" w:sz="0" w:space="0" w:color="auto"/>
            <w:bottom w:val="none" w:sz="0" w:space="0" w:color="auto"/>
            <w:right w:val="none" w:sz="0" w:space="0" w:color="auto"/>
          </w:divBdr>
        </w:div>
        <w:div w:id="188952827">
          <w:marLeft w:val="0"/>
          <w:marRight w:val="0"/>
          <w:marTop w:val="0"/>
          <w:marBottom w:val="0"/>
          <w:divBdr>
            <w:top w:val="none" w:sz="0" w:space="0" w:color="auto"/>
            <w:left w:val="none" w:sz="0" w:space="0" w:color="auto"/>
            <w:bottom w:val="none" w:sz="0" w:space="0" w:color="auto"/>
            <w:right w:val="none" w:sz="0" w:space="0" w:color="auto"/>
          </w:divBdr>
        </w:div>
        <w:div w:id="7078803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2023-10-28T13:10:00Z</dcterms:created>
  <dcterms:modified xsi:type="dcterms:W3CDTF">2023-10-28T13:17:00Z</dcterms:modified>
</cp:coreProperties>
</file>